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DE114" w14:textId="3922A50B" w:rsidR="00D42AAE" w:rsidRPr="004F2583" w:rsidRDefault="00D42AAE" w:rsidP="000E30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Додаток </w:t>
      </w:r>
      <w:permStart w:id="1709852402" w:edGrp="everyone"/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№ </w:t>
      </w:r>
      <w:r w:rsidR="004F2583" w:rsidRPr="004F258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</w:p>
    <w:permEnd w:id="1709852402"/>
    <w:p w14:paraId="39E4E973" w14:textId="61890C6E" w:rsidR="00D42AAE" w:rsidRPr="001801C6" w:rsidRDefault="00D42AAE" w:rsidP="000E3004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до Договору </w:t>
      </w:r>
      <w:permStart w:id="1520656929" w:edGrp="everyone"/>
      <w:r w:rsidR="0047726B" w:rsidRPr="0047726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№ </w:t>
      </w:r>
      <w:r w:rsidR="004F2583" w:rsidRPr="004F2583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/20</w:t>
      </w:r>
      <w:r w:rsidR="00C0249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 від </w:t>
      </w:r>
      <w:r w:rsidR="004F2583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«</w:t>
      </w:r>
      <w:r w:rsidR="009073BA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 w:rsidR="004F2583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»</w:t>
      </w:r>
      <w:r w:rsidR="00AC6BA2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жовтня</w:t>
      </w:r>
      <w:r w:rsidR="004F2583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2020 р</w:t>
      </w:r>
      <w:r w:rsidR="0047726B" w:rsidRPr="0047726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  <w:permEnd w:id="1520656929"/>
    </w:p>
    <w:p w14:paraId="359A2BF9" w14:textId="77777777" w:rsidR="00DE1E98" w:rsidRDefault="00DE1E98" w:rsidP="00D42AAE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7695AFAB" w14:textId="04ED19E7" w:rsidR="00DE1E98" w:rsidRDefault="00D42AAE" w:rsidP="00410F2F">
      <w:pPr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1801C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ab/>
        <w:t xml:space="preserve">З метою дотримання Закону України «Про охорону праці» та забезпечення 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виконання корпоративних вимог компанії </w:t>
      </w:r>
      <w:r w:rsidR="0010590C" w:rsidRP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Carlsberg Group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, Виконавець зобов</w:t>
      </w:r>
      <w:r w:rsidR="0010590C" w:rsidRP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’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язується виконувати </w:t>
      </w:r>
      <w:r w:rsidR="00EB229D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умови наведені в даному Д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одатку під час виконання  робіт </w:t>
      </w:r>
      <w:r w:rsid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та</w:t>
      </w:r>
      <w:r w:rsidR="00410F2F" w:rsidRP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/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або</w:t>
      </w:r>
      <w:r w:rsid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надання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послуг (надалі </w:t>
      </w:r>
      <w:r w:rsidR="000656B7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–</w:t>
      </w:r>
      <w:r w:rsid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="000656B7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виконання 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робіт) на території </w:t>
      </w:r>
      <w:r w:rsidR="00EB229D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ПрАТ «Карлсберг Україна»</w:t>
      </w:r>
      <w:r w:rsid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. </w:t>
      </w:r>
    </w:p>
    <w:p w14:paraId="02AA172A" w14:textId="731CDD9D" w:rsidR="0007676A" w:rsidRDefault="00DE1E98" w:rsidP="0007676A">
      <w:pPr>
        <w:pStyle w:val="ac"/>
        <w:spacing w:before="57"/>
        <w:ind w:right="-1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Зазначені вимоги застосовуються до усіх компаній, що 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виконують роботи</w:t>
      </w: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на об'єктах</w:t>
      </w:r>
      <w:r w:rsidR="0007676A" w:rsidRPr="0007676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</w:t>
      </w:r>
      <w:r w:rsidR="0007676A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ПрАТ «Карлсберг Україна».</w:t>
      </w:r>
      <w:r w:rsidR="0007676A" w:rsidRPr="0007676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</w:t>
      </w:r>
      <w:r w:rsidR="0007676A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Якщо Виконавець виконує роботи з низьким </w:t>
      </w:r>
      <w:r w:rsidR="0007676A">
        <w:rPr>
          <w:rFonts w:ascii="Times New Roman" w:hAnsi="Times New Roman" w:cs="Times New Roman"/>
          <w:sz w:val="20"/>
          <w:szCs w:val="20"/>
          <w:lang w:val="uk-UA"/>
        </w:rPr>
        <w:t xml:space="preserve">рівнем </w:t>
      </w:r>
      <w:r w:rsidR="0007676A" w:rsidRPr="00B031A6">
        <w:rPr>
          <w:rFonts w:ascii="Times New Roman" w:hAnsi="Times New Roman" w:cs="Times New Roman"/>
          <w:sz w:val="20"/>
          <w:szCs w:val="20"/>
          <w:lang w:val="uk-UA"/>
        </w:rPr>
        <w:t>ризик</w:t>
      </w:r>
      <w:r w:rsidR="0007676A">
        <w:rPr>
          <w:rFonts w:ascii="Times New Roman" w:hAnsi="Times New Roman" w:cs="Times New Roman"/>
          <w:sz w:val="20"/>
          <w:szCs w:val="20"/>
          <w:lang w:val="uk-UA"/>
        </w:rPr>
        <w:t>у</w:t>
      </w:r>
      <w:r w:rsidR="0007676A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– застосовуються вимоги, що не виділені «темною заливкою», а якщо з високим, чи роботи</w:t>
      </w:r>
      <w:r w:rsidR="0007676A">
        <w:rPr>
          <w:rFonts w:ascii="Times New Roman" w:hAnsi="Times New Roman" w:cs="Times New Roman"/>
          <w:sz w:val="20"/>
          <w:szCs w:val="20"/>
          <w:lang w:val="uk-UA"/>
        </w:rPr>
        <w:t>,</w:t>
      </w:r>
      <w:r w:rsidR="0007676A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які можуть відноситися до різних рівнів ризику, -  застосовуються усі зазначені вимоги. </w:t>
      </w:r>
    </w:p>
    <w:p w14:paraId="356EC154" w14:textId="650A5F1B" w:rsidR="0007676A" w:rsidRPr="0007676A" w:rsidRDefault="0007676A" w:rsidP="0007676A">
      <w:pPr>
        <w:pStyle w:val="ac"/>
        <w:spacing w:before="57"/>
        <w:ind w:right="-1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Визначення рівня ризику діяльності описано нижче:</w:t>
      </w:r>
    </w:p>
    <w:p w14:paraId="7253CE38" w14:textId="3C0E316B" w:rsidR="00410F2F" w:rsidRPr="0007676A" w:rsidRDefault="00DE1E98" w:rsidP="00410F2F">
      <w:pPr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</w:p>
    <w:tbl>
      <w:tblPr>
        <w:tblStyle w:val="TableNormal0"/>
        <w:tblW w:w="10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7" w:type="dxa"/>
          <w:right w:w="108" w:type="dxa"/>
        </w:tblCellMar>
        <w:tblLook w:val="01E0" w:firstRow="1" w:lastRow="1" w:firstColumn="1" w:lastColumn="1" w:noHBand="0" w:noVBand="0"/>
      </w:tblPr>
      <w:tblGrid>
        <w:gridCol w:w="1701"/>
        <w:gridCol w:w="8745"/>
      </w:tblGrid>
      <w:tr w:rsidR="00DE1E98" w:rsidRPr="00DE1E98" w14:paraId="493B818C" w14:textId="77777777" w:rsidTr="00B031A6">
        <w:trPr>
          <w:trHeight w:val="866"/>
        </w:trPr>
        <w:tc>
          <w:tcPr>
            <w:tcW w:w="1701" w:type="dxa"/>
            <w:shd w:val="clear" w:color="auto" w:fill="auto"/>
            <w:vAlign w:val="center"/>
          </w:tcPr>
          <w:p w14:paraId="60AF3EF0" w14:textId="77777777" w:rsidR="00DE1E98" w:rsidRPr="00DE1E98" w:rsidRDefault="00DE1E98" w:rsidP="00B031A6">
            <w:pPr>
              <w:pStyle w:val="TableParagraph"/>
              <w:spacing w:before="48"/>
              <w:ind w:left="117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E1E98">
              <w:rPr>
                <w:rFonts w:ascii="Times New Roman" w:hAnsi="Times New Roman" w:cs="Times New Roman"/>
                <w:b/>
                <w:szCs w:val="20"/>
                <w:lang w:val="uk-UA"/>
              </w:rPr>
              <w:t>РІВЕНЬ РИЗИКУ ДІЯЛЬНОСТІ</w:t>
            </w:r>
          </w:p>
        </w:tc>
        <w:tc>
          <w:tcPr>
            <w:tcW w:w="8745" w:type="dxa"/>
            <w:shd w:val="clear" w:color="auto" w:fill="auto"/>
            <w:vAlign w:val="center"/>
          </w:tcPr>
          <w:p w14:paraId="3E0E64BD" w14:textId="77777777" w:rsidR="00DE1E98" w:rsidRPr="00DE1E98" w:rsidRDefault="00DE1E98" w:rsidP="00B031A6">
            <w:pPr>
              <w:pStyle w:val="TableParagraph"/>
              <w:spacing w:before="242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E1E98">
              <w:rPr>
                <w:rFonts w:ascii="Times New Roman" w:hAnsi="Times New Roman" w:cs="Times New Roman"/>
                <w:b/>
                <w:szCs w:val="20"/>
                <w:lang w:val="uk-UA"/>
              </w:rPr>
              <w:t>ТИП ДІЯЛЬНОСТІ</w:t>
            </w:r>
          </w:p>
        </w:tc>
      </w:tr>
      <w:tr w:rsidR="00DE1E98" w:rsidRPr="0037525C" w14:paraId="28AD16E9" w14:textId="77777777" w:rsidTr="00B031A6">
        <w:trPr>
          <w:trHeight w:val="1240"/>
        </w:trPr>
        <w:tc>
          <w:tcPr>
            <w:tcW w:w="1701" w:type="dxa"/>
            <w:shd w:val="clear" w:color="auto" w:fill="auto"/>
            <w:vAlign w:val="center"/>
          </w:tcPr>
          <w:p w14:paraId="586720F0" w14:textId="679C18D9" w:rsidR="00DE1E98" w:rsidRPr="00DE1E98" w:rsidRDefault="00DE1E98" w:rsidP="00792F82">
            <w:pPr>
              <w:pStyle w:val="TableParagraph"/>
              <w:ind w:left="48" w:right="105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низьки</w:t>
            </w:r>
            <w:r w:rsid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745" w:type="dxa"/>
            <w:shd w:val="clear" w:color="auto" w:fill="auto"/>
            <w:vAlign w:val="center"/>
          </w:tcPr>
          <w:p w14:paraId="28679432" w14:textId="77777777" w:rsidR="00474711" w:rsidRPr="00474711" w:rsidRDefault="00DE1E98" w:rsidP="00474711">
            <w:pPr>
              <w:pStyle w:val="TableParagraph"/>
              <w:spacing w:after="57"/>
              <w:ind w:left="105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Діяльність, пов'язана тільки зі звичайними, простими та повсякденними типами небезпеки, наприклад, офісна діяльність, поставка продуктів, 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 xml:space="preserve">робота їдальні, 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прибирання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 xml:space="preserve"> офісу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, ручн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 xml:space="preserve">ий підйом легких матеріалів, 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а обробка легких матеріалів, ручна упаковка/маркування та інші прості завдання, що виконуються 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>з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 по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>стійних безпечних робочих місць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DE1E98" w:rsidRPr="0037525C" w14:paraId="727D89D6" w14:textId="77777777" w:rsidTr="007C3A18">
        <w:trPr>
          <w:trHeight w:val="1576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FFD41D5" w14:textId="48E947EF" w:rsidR="00DE1E98" w:rsidRPr="00DE1E98" w:rsidRDefault="00DE1E98" w:rsidP="00792F82">
            <w:pPr>
              <w:pStyle w:val="TableParagraph"/>
              <w:ind w:left="89" w:right="105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високи</w:t>
            </w:r>
            <w:r w:rsid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</w:p>
        </w:tc>
        <w:tc>
          <w:tcPr>
            <w:tcW w:w="8745" w:type="dxa"/>
            <w:shd w:val="clear" w:color="auto" w:fill="D9D9D9" w:themeFill="background1" w:themeFillShade="D9"/>
            <w:vAlign w:val="center"/>
          </w:tcPr>
          <w:p w14:paraId="34B3D84B" w14:textId="77777777" w:rsidR="00DE1E98" w:rsidRPr="00DE1E98" w:rsidRDefault="00DE1E98" w:rsidP="009E37B1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Cs w:val="20"/>
              </w:rPr>
            </w:pP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Діяльність, пов'язана з будь-якими роботами підвищеної небезпеки (наприклад, робота на висоті, вогненебезпечні роботи, небезпечні розриви комунікаційних ліній, електромонтажні роботи, обробка небезпечних хімічних речовин, знесення</w:t>
            </w:r>
            <w:r w:rsidR="009E37B1">
              <w:rPr>
                <w:rFonts w:ascii="Times New Roman" w:hAnsi="Times New Roman" w:cs="Times New Roman"/>
                <w:szCs w:val="20"/>
                <w:lang w:val="uk-UA"/>
              </w:rPr>
              <w:t xml:space="preserve"> будівель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, риття траншей/земляні роботи, вхід в </w:t>
            </w:r>
            <w:r w:rsidR="009E37B1">
              <w:rPr>
                <w:rFonts w:ascii="Times New Roman" w:hAnsi="Times New Roman" w:cs="Times New Roman"/>
                <w:szCs w:val="20"/>
                <w:lang w:val="uk-UA"/>
              </w:rPr>
              <w:t>замкнений простір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, критичний підйом та будівництво), або використання навантажувачів чи іншого електротехнічного обладнання.</w:t>
            </w:r>
          </w:p>
        </w:tc>
      </w:tr>
    </w:tbl>
    <w:p w14:paraId="75362ECC" w14:textId="77777777" w:rsidR="00DE1E98" w:rsidRPr="00B031A6" w:rsidRDefault="00DE1E98" w:rsidP="00B031A6">
      <w:pPr>
        <w:pStyle w:val="ac"/>
        <w:spacing w:before="11"/>
        <w:ind w:right="-1"/>
        <w:rPr>
          <w:rFonts w:ascii="Times New Roman" w:hAnsi="Times New Roman" w:cs="Times New Roman"/>
          <w:sz w:val="20"/>
          <w:szCs w:val="20"/>
        </w:rPr>
      </w:pPr>
    </w:p>
    <w:p w14:paraId="3AAE48D6" w14:textId="35D502E1" w:rsidR="00DE1E98" w:rsidRPr="000E3004" w:rsidRDefault="00DE1E98" w:rsidP="00B031A6">
      <w:pPr>
        <w:pStyle w:val="ac"/>
        <w:spacing w:before="56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Якщо діяльність відсутня в переліку вище, 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>оцін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>ку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ступ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>еню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ризику (серйозність та частота) й прийнят</w:t>
      </w:r>
      <w:r w:rsidR="00015397">
        <w:rPr>
          <w:rFonts w:ascii="Times New Roman" w:hAnsi="Times New Roman" w:cs="Times New Roman"/>
          <w:sz w:val="20"/>
          <w:szCs w:val="20"/>
          <w:lang w:val="uk-UA"/>
        </w:rPr>
        <w:t>тя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рішення щодо найбільш відповідного 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 xml:space="preserve">її 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>рівня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 xml:space="preserve"> здійснює 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>менеджер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 xml:space="preserve"> Замовника, що відповідальний за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укладання договор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>у.</w:t>
      </w:r>
    </w:p>
    <w:p w14:paraId="4B2D15FB" w14:textId="77777777" w:rsidR="00D42AAE" w:rsidRPr="000E3004" w:rsidRDefault="00D42AAE" w:rsidP="00D42AA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</w:p>
    <w:p w14:paraId="71A62A5C" w14:textId="77777777" w:rsidR="00D42AAE" w:rsidRPr="001801C6" w:rsidRDefault="00D42AAE" w:rsidP="00D42AA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1801C6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 xml:space="preserve">1. </w:t>
      </w:r>
      <w:r w:rsidR="00DE1E98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>Замовник забезпечує</w:t>
      </w:r>
      <w:r w:rsidRPr="001801C6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>:</w:t>
      </w:r>
    </w:p>
    <w:p w14:paraId="0EB40C01" w14:textId="2A7844D4" w:rsidR="00D42AAE" w:rsidRPr="00C86646" w:rsidRDefault="00DE1E98" w:rsidP="00D42AA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Проведення вступ</w:t>
      </w:r>
      <w:r w:rsidR="000E3004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н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ого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інструктаж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у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та 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ознайомлення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працівників Виконавця</w:t>
      </w:r>
      <w:r w:rsidR="000E3004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з: Правилами внутрішнього трудового розпорядку на підприємств Замовника і, безпечними та шкідливими виробничими факторами, які виникають на об’єктах ПрАТ «Карлсберг Україна», Системою управління охороною праці (СУОП)  ПрАТ «Карлсберг Україна».</w:t>
      </w:r>
    </w:p>
    <w:p w14:paraId="2C3D2A27" w14:textId="77777777" w:rsidR="00D42AAE" w:rsidRPr="00C86646" w:rsidRDefault="00D42AAE" w:rsidP="00D42AA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Спеціалісти служби охорони праці, промислової і пожежної безпеки та цивільного захисту, а також відповідальні особи Замовника проводять контроль виконання Виконавцем вимог державних нормативно-правових актів з охорони праці та пожежної безпеки, діючих Державних будівельних норм (далі - ДБНів), інструкцій та положень.</w:t>
      </w:r>
    </w:p>
    <w:p w14:paraId="4186DEF4" w14:textId="77777777" w:rsidR="00D42AAE" w:rsidRPr="00C86646" w:rsidRDefault="00D42AAE" w:rsidP="00D42AA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</w:pPr>
    </w:p>
    <w:p w14:paraId="6E2406BD" w14:textId="77777777" w:rsidR="00D42AAE" w:rsidRPr="00C86646" w:rsidRDefault="00D42AAE" w:rsidP="00D42AA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>2. Виконавець забезпечує:</w:t>
      </w:r>
    </w:p>
    <w:p w14:paraId="7723612A" w14:textId="77777777" w:rsidR="00D42AAE" w:rsidRPr="00C86646" w:rsidRDefault="00D42AAE" w:rsidP="00D42AAE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1. Дотримання вимог державних нормативно-правових актів з охорони праці та пожежної безпеки, діючих ДБНів, інструкцій та положень протягом всього терміну знаходження на території і виконання робіт.</w:t>
      </w:r>
    </w:p>
    <w:p w14:paraId="235386AA" w14:textId="3D4A971F" w:rsidR="00D42AAE" w:rsidRPr="001801C6" w:rsidRDefault="00D42AAE" w:rsidP="00D42AAE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2. Виконання необхідних заходів з охорони праці і пожежної</w:t>
      </w:r>
      <w:r w:rsidR="009B5D5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безпеки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="009B5D56" w:rsidRPr="009B5D56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освітлення, позначень та огороджень при </w:t>
      </w:r>
      <w:r w:rsidR="000656B7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виконанні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робіт, охорони матеріалів, інструменту та результатів роботи</w:t>
      </w:r>
      <w:r w:rsidR="009B5D5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, ін)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.</w:t>
      </w:r>
    </w:p>
    <w:p w14:paraId="5661EBB7" w14:textId="0DDE7515" w:rsidR="00D42AAE" w:rsidRPr="001801C6" w:rsidRDefault="00ED5BBD" w:rsidP="00D42AAE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3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. </w:t>
      </w:r>
      <w:r w:rsidR="00D42AAE" w:rsidRPr="0014565B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Надання відповідним службам Замовника службових, робочих і домашніх телефонів керівників, номерів телефонів на об’єктах </w:t>
      </w:r>
      <w:r w:rsidR="000656B7" w:rsidRPr="0014565B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виконання</w:t>
      </w:r>
      <w:r w:rsidR="00D42AAE" w:rsidRPr="0014565B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робіт для сповіщення про можливість аварійної ситуації, а також надання інформації про роботу свого персоналу у вихідні та святкові дні, у вечірні та нічні зміни.</w:t>
      </w:r>
    </w:p>
    <w:p w14:paraId="059CC205" w14:textId="77777777" w:rsidR="00D42AAE" w:rsidRPr="001801C6" w:rsidRDefault="00D42AAE" w:rsidP="00D42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9CBFAED" w14:textId="77777777" w:rsidR="006F6D3A" w:rsidRPr="006F6D3A" w:rsidRDefault="00D42AAE" w:rsidP="001948C4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lang w:val="uk-UA"/>
        </w:rPr>
      </w:pPr>
      <w:r w:rsidRPr="006F6D3A">
        <w:rPr>
          <w:b/>
          <w:lang w:val="uk-UA"/>
        </w:rPr>
        <w:t xml:space="preserve">Виконавець зобов’язується: </w:t>
      </w:r>
    </w:p>
    <w:tbl>
      <w:tblPr>
        <w:tblStyle w:val="TableNormal0"/>
        <w:tblW w:w="1056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7" w:type="dxa"/>
          <w:right w:w="108" w:type="dxa"/>
        </w:tblCellMar>
        <w:tblLook w:val="01E0" w:firstRow="1" w:lastRow="1" w:firstColumn="1" w:lastColumn="1" w:noHBand="0" w:noVBand="0"/>
      </w:tblPr>
      <w:tblGrid>
        <w:gridCol w:w="828"/>
        <w:gridCol w:w="9736"/>
      </w:tblGrid>
      <w:tr w:rsidR="006F6D3A" w:rsidRPr="00EB229D" w14:paraId="299D7AF8" w14:textId="77777777" w:rsidTr="0014565B">
        <w:trPr>
          <w:trHeight w:val="402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65061" w14:textId="77777777" w:rsidR="006F6D3A" w:rsidRPr="00EB229D" w:rsidRDefault="006F6D3A" w:rsidP="00792F82">
            <w:pPr>
              <w:pStyle w:val="TableParagraph"/>
              <w:spacing w:before="54"/>
              <w:ind w:left="19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683DC" w14:textId="77777777" w:rsidR="006F6D3A" w:rsidRPr="00EB229D" w:rsidRDefault="006F6D3A" w:rsidP="00792F82">
            <w:pPr>
              <w:pStyle w:val="TableParagraph"/>
              <w:spacing w:line="341" w:lineRule="exact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 xml:space="preserve">Відповідати вимогам законодавства та вимогам Carlsberg </w:t>
            </w:r>
            <w:r w:rsidRPr="00EB229D">
              <w:rPr>
                <w:rFonts w:ascii="Times New Roman" w:hAnsi="Times New Roman" w:cs="Times New Roman"/>
                <w:b/>
                <w:szCs w:val="20"/>
              </w:rPr>
              <w:t>Group</w:t>
            </w:r>
          </w:p>
        </w:tc>
      </w:tr>
      <w:tr w:rsidR="006F6D3A" w:rsidRPr="00EB229D" w14:paraId="3E41C0AE" w14:textId="77777777" w:rsidTr="0014565B">
        <w:trPr>
          <w:trHeight w:val="3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835317" w14:textId="77777777" w:rsidR="006F6D3A" w:rsidRPr="00EB229D" w:rsidRDefault="006F6D3A" w:rsidP="00792F82">
            <w:pPr>
              <w:pStyle w:val="TableParagraph"/>
              <w:ind w:left="0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174869" w14:textId="77777777" w:rsidR="006F6D3A" w:rsidRPr="00EB229D" w:rsidRDefault="006F6D3A" w:rsidP="006F6D3A">
            <w:pPr>
              <w:pStyle w:val="TableParagraph"/>
              <w:spacing w:line="267" w:lineRule="exac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 має:</w:t>
            </w:r>
          </w:p>
        </w:tc>
      </w:tr>
      <w:tr w:rsidR="006F6D3A" w:rsidRPr="00EB229D" w14:paraId="475218E5" w14:textId="77777777" w:rsidTr="0014565B">
        <w:trPr>
          <w:trHeight w:val="3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9B98F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1.1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A0A7CB" w14:textId="009E2646" w:rsidR="006F6D3A" w:rsidRPr="00EB229D" w:rsidRDefault="006F6D3A" w:rsidP="001215A9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Дотримуватись усіх місцевих законодавчих вимог з охорони праці та техніки безпеки (</w:t>
            </w: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ОПТБ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) й даних корпоративних вимог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 </w:t>
            </w:r>
          </w:p>
        </w:tc>
      </w:tr>
      <w:tr w:rsidR="006F6D3A" w:rsidRPr="00EB229D" w14:paraId="6F051582" w14:textId="77777777" w:rsidTr="0014565B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1F6AA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1.2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B099B3" w14:textId="28A81F16" w:rsidR="006F6D3A" w:rsidRPr="00EB229D" w:rsidRDefault="006F6D3A" w:rsidP="001215A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обладнання та інструменти, які будуть використовуватися, відповідають їх призначенню, знаходяться у відповідному робочому стані й відповідають застосовним та правилам українського законодавства.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</w:p>
        </w:tc>
      </w:tr>
      <w:tr w:rsidR="006F6D3A" w:rsidRPr="00EB229D" w14:paraId="31B2D511" w14:textId="77777777" w:rsidTr="0014565B">
        <w:trPr>
          <w:trHeight w:val="831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16FFE3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1.3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6361FC" w14:textId="4C9914B7" w:rsidR="006F6D3A" w:rsidRPr="00EB229D" w:rsidRDefault="006F6D3A" w:rsidP="00A2797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усі працівники </w:t>
            </w:r>
            <w:r w:rsidR="00B00BA5" w:rsidRPr="00B00BA5">
              <w:rPr>
                <w:rFonts w:ascii="Times New Roman" w:hAnsi="Times New Roman" w:cs="Times New Roman"/>
                <w:szCs w:val="20"/>
                <w:lang w:val="uk-UA"/>
              </w:rPr>
              <w:t>пройшли профвідбір (ПФЄ) та медичні огляди, передбачені законодавством</w:t>
            </w:r>
            <w:r w:rsidR="009B5D56">
              <w:rPr>
                <w:rFonts w:ascii="Times New Roman" w:hAnsi="Times New Roman" w:cs="Times New Roman"/>
                <w:szCs w:val="20"/>
                <w:lang w:val="uk-UA"/>
              </w:rPr>
              <w:t xml:space="preserve"> для даного виду робіт</w:t>
            </w:r>
            <w:r w:rsidR="00B00BA5">
              <w:rPr>
                <w:rFonts w:ascii="Times New Roman" w:hAnsi="Times New Roman" w:cs="Times New Roman"/>
                <w:szCs w:val="20"/>
                <w:lang w:val="uk-UA"/>
              </w:rPr>
              <w:t xml:space="preserve">,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та отримали відповідні медичні довідки. Якщо довідки залишаються у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йому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необхідно надати акт заключного медогляду. </w:t>
            </w:r>
          </w:p>
        </w:tc>
      </w:tr>
      <w:tr w:rsidR="006F6D3A" w:rsidRPr="00EB229D" w14:paraId="5A27AEFC" w14:textId="77777777" w:rsidTr="0014565B">
        <w:trPr>
          <w:trHeight w:val="611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A4C2D2" w14:textId="77777777" w:rsidR="006F6D3A" w:rsidRPr="00EB229D" w:rsidRDefault="006F6D3A" w:rsidP="00792F82">
            <w:pPr>
              <w:pStyle w:val="TableParagraph"/>
              <w:spacing w:line="265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lastRenderedPageBreak/>
              <w:t>1.4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D2BD5E" w14:textId="5361EB81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Виконувати вимоги охорони праці і пожежної безпеки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 на території Замовника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нести повну відповідальність за допущені порушення вимог правил охорони праці та пожежної безпеки при </w:t>
            </w:r>
            <w:r w:rsidR="000656B7">
              <w:rPr>
                <w:rFonts w:ascii="Times New Roman" w:hAnsi="Times New Roman" w:cs="Times New Roman"/>
                <w:szCs w:val="20"/>
                <w:lang w:val="uk-UA"/>
              </w:rPr>
              <w:t>виконанні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робіт на території Замовника</w:t>
            </w: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. </w:t>
            </w:r>
          </w:p>
          <w:p w14:paraId="42B79923" w14:textId="56C347CE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>При порушенні вимог нормативно-правових актів з охорони праці та пожежної безпеки виплатити Замовнику штраф у розмірі 2000 (двох тисяч) гривень за кожне порушення протягом трьох днів з моменту його виявлення та видачі припису службою охорони праці Замовника.</w:t>
            </w:r>
          </w:p>
          <w:p w14:paraId="187AB353" w14:textId="4C93446B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>При повторному та/чи  грубому порушенні вимог державних нормативно-правових актів з охорони праці і пожежної безпеки, інструкцій та положень Замовника з охорони праці та пожежної безпеки Виконавець виплачує Замовнику штраф у розмірі 10 000 (десяти тисяч) гривень за кожне порушення протягом трьох днів з моменту виявлення та видачі припису службою охорони праці Замовника.</w:t>
            </w:r>
          </w:p>
          <w:p w14:paraId="522AA7E1" w14:textId="77777777" w:rsidR="006F6D3A" w:rsidRDefault="006F6D3A" w:rsidP="001215A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Систематичне невиконання зазначених вимог додаткової угоди з охорони праці надає Замовнику право на дострокове розірвання договору в односторонньому порядку без компенсації Виконавцю понесених збитків та втраченої вигоди. </w:t>
            </w:r>
          </w:p>
          <w:p w14:paraId="0E6880F3" w14:textId="548374F4" w:rsidR="001215A9" w:rsidRPr="00EB229D" w:rsidRDefault="001215A9" w:rsidP="001215A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</w:p>
        </w:tc>
      </w:tr>
      <w:tr w:rsidR="006F6D3A" w:rsidRPr="00EB229D" w14:paraId="31F0D92A" w14:textId="77777777" w:rsidTr="007C3A18">
        <w:trPr>
          <w:trHeight w:val="142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F70E90A" w14:textId="77777777" w:rsidR="006F6D3A" w:rsidRPr="00012B30" w:rsidRDefault="00182525" w:rsidP="00792F82">
            <w:pPr>
              <w:pStyle w:val="TableParagraph"/>
              <w:spacing w:line="265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012B30">
              <w:rPr>
                <w:rFonts w:ascii="Times New Roman" w:hAnsi="Times New Roman" w:cs="Times New Roman"/>
                <w:szCs w:val="20"/>
              </w:rPr>
              <w:t>1.5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9A90942" w14:textId="77777777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Нести виключну відповідальність за діяльність своїх людей на території Замовника, матеріали, що застосовуються для виконання робіт, способи виконання робіт, інструменти та обладнання и т.п. </w:t>
            </w:r>
          </w:p>
          <w:p w14:paraId="14D52702" w14:textId="77777777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Гарантувати вивільнення Замовника від любої відповідальності, від сплати суми по всім претензіям, вимогам та судовим позовам та всілякого роду витрат, пов’язаних з нещасними випадками в процесі виконання робіт за Договором.           </w:t>
            </w:r>
          </w:p>
          <w:p w14:paraId="50463F22" w14:textId="77777777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6F6D3A" w:rsidRPr="00EB229D" w14:paraId="01AB6901" w14:textId="77777777" w:rsidTr="007C3A18">
        <w:trPr>
          <w:trHeight w:val="611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FC7E39D" w14:textId="77777777" w:rsidR="006F6D3A" w:rsidRPr="00012B30" w:rsidRDefault="00182525" w:rsidP="00792F82">
            <w:pPr>
              <w:pStyle w:val="TableParagraph"/>
              <w:spacing w:line="265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012B30">
              <w:rPr>
                <w:rFonts w:ascii="Times New Roman" w:hAnsi="Times New Roman" w:cs="Times New Roman"/>
                <w:szCs w:val="20"/>
              </w:rPr>
              <w:t>1.6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274098E" w14:textId="77777777" w:rsidR="00182525" w:rsidRPr="00EB229D" w:rsidRDefault="00182525" w:rsidP="00182525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>Забезпечити необхідні умови для проведення перевірок безпечної організації робіт посадовими особами Замовника, які мають право надавати необхідні приписи для усунення виявлених порушень вимог правил охорони праці.</w:t>
            </w:r>
          </w:p>
          <w:p w14:paraId="289F4875" w14:textId="77777777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6F6D3A" w:rsidRPr="0037525C" w14:paraId="699D2181" w14:textId="77777777" w:rsidTr="007C3A18">
        <w:trPr>
          <w:trHeight w:val="1074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9565E21" w14:textId="26A15D8A" w:rsidR="006F6D3A" w:rsidRPr="00EB229D" w:rsidRDefault="00012B30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uk-UA"/>
              </w:rPr>
              <w:t>1.7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165CE02" w14:textId="77777777" w:rsidR="006F6D3A" w:rsidRPr="00EB229D" w:rsidRDefault="006F6D3A" w:rsidP="00A2797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Пройти психофізіологічну експертизу для усіх видів діяльності, пов'язаних із входом у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замкнений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та роботою на висоті більше 1,3 метрів, а також у тих випадках, коли використовуються респіратори. У тих випадках, коли довідки залишаються в розпорядженні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Виконавця,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він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 надати повідомлення, яке підтверджує виконання цієї вимоги (акт проведення відповідного обстеження, сертифікати).</w:t>
            </w:r>
          </w:p>
        </w:tc>
      </w:tr>
      <w:tr w:rsidR="006F6D3A" w:rsidRPr="0037525C" w14:paraId="5D08E665" w14:textId="77777777" w:rsidTr="007C3A18">
        <w:trPr>
          <w:trHeight w:val="9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C1B3897" w14:textId="59EFDDDF" w:rsidR="006F6D3A" w:rsidRPr="00EB229D" w:rsidRDefault="00012B30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uk-UA"/>
              </w:rPr>
              <w:t>1.8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B56D3D1" w14:textId="68DBC2C1" w:rsidR="006F6D3A" w:rsidRPr="00CA73D0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Надати копії свідоцтва про огляд обладнання, яке використовується для виконання робіт підвищеної небезпеки (наприклад, балони з газом під тиском, автономні дихальні апарати, крани, підйомники, підйомні платформи, обладнання для буріння та знесення ґрунту).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 У разі необхідності п</w:t>
            </w:r>
            <w:r w:rsidR="001215A9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ровести 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>додаткові експертні обстеження для</w:t>
            </w:r>
            <w:r w:rsidR="001215A9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залучення до 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виконання </w:t>
            </w:r>
            <w:r w:rsidR="001215A9" w:rsidRPr="00EB229D">
              <w:rPr>
                <w:rFonts w:ascii="Times New Roman" w:hAnsi="Times New Roman" w:cs="Times New Roman"/>
                <w:szCs w:val="20"/>
                <w:lang w:val="uk-UA"/>
              </w:rPr>
              <w:t>робіт підвищеної небезпеки.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1215A9" w:rsidRPr="001215A9">
              <w:rPr>
                <w:rFonts w:ascii="Times New Roman" w:hAnsi="Times New Roman" w:cs="Times New Roman"/>
                <w:szCs w:val="20"/>
                <w:lang w:val="uk-UA"/>
              </w:rPr>
              <w:t>У випадку застосування обладнання підвищеної небезпеки мати відповідні дозволи від органів Державної служби України з питань праці і на виконання робіт.</w:t>
            </w:r>
          </w:p>
        </w:tc>
      </w:tr>
      <w:tr w:rsidR="006F6D3A" w:rsidRPr="00EB229D" w14:paraId="53A88E8D" w14:textId="77777777" w:rsidTr="0014565B">
        <w:trPr>
          <w:trHeight w:val="40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7B98FE" w14:textId="77777777" w:rsidR="006F6D3A" w:rsidRPr="00EB229D" w:rsidRDefault="006F6D3A" w:rsidP="00792F82">
            <w:pPr>
              <w:pStyle w:val="TableParagraph"/>
              <w:spacing w:before="54"/>
              <w:ind w:left="513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91C1E" w14:textId="77777777" w:rsidR="006F6D3A" w:rsidRPr="00EB229D" w:rsidRDefault="006F6D3A" w:rsidP="00792F82">
            <w:pPr>
              <w:pStyle w:val="TableParagraph"/>
              <w:spacing w:line="341" w:lineRule="exact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Кваліфікація та навчання</w:t>
            </w:r>
          </w:p>
        </w:tc>
      </w:tr>
      <w:tr w:rsidR="006F6D3A" w:rsidRPr="00EB229D" w14:paraId="13FF85DB" w14:textId="77777777" w:rsidTr="0014565B">
        <w:trPr>
          <w:trHeight w:val="3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1A765" w14:textId="77777777" w:rsidR="006F6D3A" w:rsidRPr="00EB229D" w:rsidRDefault="006F6D3A" w:rsidP="00792F82">
            <w:pPr>
              <w:pStyle w:val="TableParagraph"/>
              <w:ind w:left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2F7DF3" w14:textId="77777777" w:rsidR="006F6D3A" w:rsidRPr="00EB229D" w:rsidRDefault="00A27979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</w:tc>
      </w:tr>
      <w:tr w:rsidR="006F6D3A" w:rsidRPr="0037525C" w14:paraId="50F0E2F0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CBEED56" w14:textId="77777777" w:rsidR="006F6D3A" w:rsidRPr="0014565B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14565B">
              <w:rPr>
                <w:rFonts w:ascii="Times New Roman" w:hAnsi="Times New Roman" w:cs="Times New Roman"/>
                <w:szCs w:val="20"/>
                <w:lang w:val="uk-UA"/>
              </w:rPr>
              <w:t>2.1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3A3E0B8" w14:textId="77777777" w:rsidR="006F6D3A" w:rsidRPr="0014565B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14565B">
              <w:rPr>
                <w:rFonts w:ascii="Times New Roman" w:hAnsi="Times New Roman" w:cs="Times New Roman"/>
                <w:szCs w:val="20"/>
                <w:lang w:val="uk-UA"/>
              </w:rPr>
              <w:t>Забезпечити належну кваліфікацію та підготовку працівників з питань ризиків, контролю та вимог ОПТБ, пов'язаних з договірними роботами.</w:t>
            </w:r>
          </w:p>
        </w:tc>
      </w:tr>
      <w:tr w:rsidR="006F6D3A" w:rsidRPr="00EB229D" w14:paraId="468FFF3D" w14:textId="77777777" w:rsidTr="0014565B">
        <w:trPr>
          <w:trHeight w:val="3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3EE0D6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2.2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44ECE" w14:textId="014A01C5" w:rsidR="006F6D3A" w:rsidRPr="00EB229D" w:rsidRDefault="00182525" w:rsidP="00885B79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проходження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працівниками на об´єкті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вступного інструктажу з питань ОПТБ.</w:t>
            </w:r>
          </w:p>
        </w:tc>
      </w:tr>
      <w:tr w:rsidR="006F6D3A" w:rsidRPr="00EB229D" w14:paraId="4FA32335" w14:textId="77777777" w:rsidTr="0014565B">
        <w:trPr>
          <w:trHeight w:val="40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3FAF2A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2.3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2F963B" w14:textId="77777777" w:rsidR="006F6D3A" w:rsidRPr="00EB229D" w:rsidRDefault="006F6D3A" w:rsidP="00792F82">
            <w:pPr>
              <w:pStyle w:val="TableParagraph"/>
              <w:spacing w:line="267" w:lineRule="exact"/>
              <w:jc w:val="both"/>
              <w:rPr>
                <w:rFonts w:ascii="Times New Roman" w:eastAsia="Calibri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eastAsia="Calibri" w:hAnsi="Times New Roman" w:cs="Times New Roman"/>
                <w:szCs w:val="20"/>
                <w:lang w:val="uk-UA"/>
              </w:rPr>
              <w:t>Надавати сертифікати про проходження професійної підготовки, зовнішніх навчань  та/або підвищення кваліфікації.</w:t>
            </w:r>
          </w:p>
        </w:tc>
      </w:tr>
      <w:tr w:rsidR="006F6D3A" w:rsidRPr="0037525C" w14:paraId="0CFF6753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08A96EC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2.4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FCCC071" w14:textId="2BEF8455" w:rsidR="006F6D3A" w:rsidRPr="00FB683A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тільки ліцензовані фахівці 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>(</w:t>
            </w:r>
            <w:r w:rsidR="00FB683A" w:rsidRPr="00FB683A">
              <w:rPr>
                <w:rFonts w:ascii="Times New Roman" w:hAnsi="Times New Roman" w:cs="Times New Roman"/>
                <w:szCs w:val="20"/>
                <w:lang w:val="ru-RU"/>
              </w:rPr>
              <w:t>котрі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FB683A" w:rsidRPr="00FB683A">
              <w:rPr>
                <w:rFonts w:ascii="Times New Roman" w:hAnsi="Times New Roman" w:cs="Times New Roman"/>
                <w:szCs w:val="20"/>
                <w:lang w:val="ru-RU"/>
              </w:rPr>
              <w:t>пройшли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FB683A" w:rsidRPr="00FB683A">
              <w:rPr>
                <w:rFonts w:ascii="Times New Roman" w:hAnsi="Times New Roman" w:cs="Times New Roman"/>
                <w:szCs w:val="20"/>
                <w:lang w:val="ru-RU"/>
              </w:rPr>
              <w:t>навчання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FB683A" w:rsidRPr="00FB683A">
              <w:rPr>
                <w:rFonts w:ascii="Times New Roman" w:hAnsi="Times New Roman" w:cs="Times New Roman"/>
                <w:szCs w:val="20"/>
                <w:lang w:val="uk-UA"/>
              </w:rPr>
              <w:t>та перевірку знань для виконання робіт підвищеної небезпеки (експлуатацію обладнання з підвищеною небезпекою) у відповідних закладах, які мають Дозвіл на надання послуг з навчання роботам підвищеної небезпеки (експлуатації обладнання підвищеної небезпеки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>)</w:t>
            </w:r>
            <w:r w:rsidR="00FB683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мають право виконувати електромонтажні роботи або керувати кранами, важкими транспортними засобами, навантажувачами або системами тиску (вище 1,0 бар).</w:t>
            </w:r>
          </w:p>
        </w:tc>
      </w:tr>
      <w:tr w:rsidR="006F6D3A" w:rsidRPr="00885B79" w14:paraId="787CAD36" w14:textId="77777777" w:rsidTr="007C3A18">
        <w:trPr>
          <w:trHeight w:val="53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D2B9E70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2.5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D6A0CDF" w14:textId="7392F829" w:rsidR="006F6D3A" w:rsidRPr="00885B79" w:rsidRDefault="006F6D3A" w:rsidP="00792F82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Перш ніж приступити до роботи, переконатися, що працівники склали тести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після вступного інструктажу з ОПТБ на об´єкті стосовно мінімальних вимог до ОПТБ під час виконання діяльності.</w:t>
            </w:r>
          </w:p>
        </w:tc>
      </w:tr>
      <w:tr w:rsidR="006F6D3A" w:rsidRPr="00EB229D" w14:paraId="7A27412F" w14:textId="77777777" w:rsidTr="0014565B">
        <w:trPr>
          <w:trHeight w:val="40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0DE787" w14:textId="77777777" w:rsidR="006F6D3A" w:rsidRPr="00EB229D" w:rsidRDefault="006F6D3A" w:rsidP="00792F82">
            <w:pPr>
              <w:pStyle w:val="TableParagraph"/>
              <w:spacing w:before="55"/>
              <w:ind w:left="513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80A12" w14:textId="77777777" w:rsidR="006F6D3A" w:rsidRPr="00EB229D" w:rsidRDefault="006F6D3A" w:rsidP="00792F82">
            <w:pPr>
              <w:pStyle w:val="TableParagraph"/>
              <w:spacing w:line="341" w:lineRule="exact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 xml:space="preserve">Планування та виконання </w:t>
            </w:r>
            <w:r w:rsidR="00EB229D"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робіт</w:t>
            </w:r>
          </w:p>
        </w:tc>
      </w:tr>
      <w:tr w:rsidR="006F6D3A" w:rsidRPr="00EB229D" w14:paraId="56F56E42" w14:textId="77777777" w:rsidTr="0014565B">
        <w:trPr>
          <w:trHeight w:val="3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C9073" w14:textId="77777777" w:rsidR="006F6D3A" w:rsidRPr="00EB229D" w:rsidRDefault="006F6D3A" w:rsidP="00792F82">
            <w:pPr>
              <w:pStyle w:val="TableParagraph"/>
              <w:ind w:left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3E66AA" w14:textId="77777777" w:rsidR="006F6D3A" w:rsidRPr="00EB229D" w:rsidRDefault="006F6D3A" w:rsidP="00792F82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 має:</w:t>
            </w:r>
          </w:p>
        </w:tc>
      </w:tr>
      <w:tr w:rsidR="006F6D3A" w:rsidRPr="009B5D56" w14:paraId="10BBB8F9" w14:textId="77777777" w:rsidTr="0014565B">
        <w:trPr>
          <w:trHeight w:val="3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93C666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B39DDC" w14:textId="24977838" w:rsidR="006F6D3A" w:rsidRPr="00EB229D" w:rsidRDefault="006F6D3A" w:rsidP="0014565B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Підтримувати високий рівень адміністративно-господарських робіт на робочому місці в будь-який час.</w:t>
            </w:r>
            <w:r w:rsidR="00FE45CD"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 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Заборонити знаходження персоналу Виконавця в місцях, не передбачених умовами </w:t>
            </w:r>
            <w:r w:rsidR="000656B7">
              <w:rPr>
                <w:rFonts w:ascii="Times New Roman" w:hAnsi="Times New Roman" w:cs="Times New Roman"/>
                <w:szCs w:val="20"/>
                <w:lang w:val="uk-UA"/>
              </w:rPr>
              <w:t>виконання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робіт, крім місць відпочинку та паління. </w:t>
            </w:r>
          </w:p>
        </w:tc>
      </w:tr>
      <w:tr w:rsidR="006F6D3A" w:rsidRPr="0037525C" w14:paraId="10088DF7" w14:textId="77777777" w:rsidTr="0014565B">
        <w:trPr>
          <w:trHeight w:val="6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B3D6D7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45BA4A" w14:textId="5E6D0208" w:rsidR="006F6D3A" w:rsidRPr="00EB229D" w:rsidRDefault="006F6D3A" w:rsidP="00182525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Співпрацювати з персоналом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 xml:space="preserve">ПрАТ «Карлсберг Україна»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 визначенні безпечних способів роботи та під час спостереження або навчання з ОПТБ</w:t>
            </w:r>
            <w:r w:rsidR="00182525" w:rsidRPr="00EB229D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182525" w:rsidRPr="00EB229D">
              <w:rPr>
                <w:rFonts w:ascii="Times New Roman" w:hAnsi="Times New Roman" w:cs="Times New Roman"/>
                <w:szCs w:val="20"/>
                <w:lang w:val="uk-UA"/>
              </w:rPr>
              <w:t>та санітарно-гігієнічним вимогам. Вживати відповідних заходів у разі виявлення відхилень від вимог ОП, ПБ та санітарно-гігієнічним вимог.</w:t>
            </w:r>
          </w:p>
        </w:tc>
      </w:tr>
      <w:tr w:rsidR="006F6D3A" w:rsidRPr="0037525C" w14:paraId="25AA4FA1" w14:textId="77777777" w:rsidTr="007C3A18">
        <w:trPr>
          <w:trHeight w:val="9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33AF17B" w14:textId="77777777" w:rsidR="006F6D3A" w:rsidRPr="00EB229D" w:rsidRDefault="006F6D3A" w:rsidP="00792F82">
            <w:pPr>
              <w:pStyle w:val="TableParagraph"/>
              <w:spacing w:before="1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lastRenderedPageBreak/>
              <w:t>3.3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74ED0B9" w14:textId="4EA29128" w:rsidR="006F6D3A" w:rsidRPr="0014565B" w:rsidRDefault="006F6D3A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усі необхідні засоби індивідуального захисту (</w:t>
            </w: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ЗІЗ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), принаймні, аналогічного стандарту, що використовується в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(ЗІЗ можуть надаватися компанією </w:t>
            </w:r>
            <w:r w:rsidR="0037525C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якщо це узгоджено заздалегідь між сторонами). Забезпечувати вчасну повірку ЗІЗ.</w:t>
            </w:r>
            <w:r w:rsidR="0014565B" w:rsidRPr="0014565B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14565B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Забезпечити місця </w:t>
            </w:r>
            <w:r w:rsidR="0014565B">
              <w:rPr>
                <w:rFonts w:ascii="Times New Roman" w:hAnsi="Times New Roman" w:cs="Times New Roman"/>
                <w:szCs w:val="20"/>
                <w:lang w:val="uk-UA"/>
              </w:rPr>
              <w:t xml:space="preserve">виконання </w:t>
            </w:r>
            <w:r w:rsidR="0014565B" w:rsidRPr="00EB229D">
              <w:rPr>
                <w:rFonts w:ascii="Times New Roman" w:hAnsi="Times New Roman" w:cs="Times New Roman"/>
                <w:szCs w:val="20"/>
                <w:lang w:val="uk-UA"/>
              </w:rPr>
              <w:t>робіт засобами для надання першої медичної допомоги (медичними аптечками) та мати у складі бригад людей, які пройшли навчання з надання першої до медичної допомоги.</w:t>
            </w:r>
          </w:p>
        </w:tc>
      </w:tr>
      <w:tr w:rsidR="006F6D3A" w:rsidRPr="00EB229D" w14:paraId="77B08742" w14:textId="77777777" w:rsidTr="007C3A18">
        <w:trPr>
          <w:trHeight w:val="6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1BDA83C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3EBC9FC" w14:textId="51CECEC6" w:rsidR="006F6D3A" w:rsidRPr="00EB229D" w:rsidRDefault="006F6D3A" w:rsidP="00FE45CD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Усувати можливі перешкоди та конфлікти між діяльністю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Виконавця та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персоналом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під час планування робіт.</w:t>
            </w:r>
          </w:p>
        </w:tc>
      </w:tr>
      <w:tr w:rsidR="006F6D3A" w:rsidRPr="0037525C" w14:paraId="7D2D5621" w14:textId="77777777" w:rsidTr="0014565B">
        <w:trPr>
          <w:trHeight w:val="614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41F074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B2672F" w14:textId="1C9C72FE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Дотримуватись узгоджених методів роботи, заздалегідь повідомляти про необхідність внесення змін, та зупиняти роботу і повідомляти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у випадку необхідності внесення змін у методи, у випадку виявлення нових ризиків або інциденту.</w:t>
            </w:r>
          </w:p>
        </w:tc>
      </w:tr>
      <w:tr w:rsidR="006F6D3A" w:rsidRPr="00EB229D" w14:paraId="0425F042" w14:textId="77777777" w:rsidTr="0014565B">
        <w:trPr>
          <w:trHeight w:val="9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4E2AF2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3.6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2629B" w14:textId="77777777" w:rsidR="006F6D3A" w:rsidRPr="00EB229D" w:rsidRDefault="006F6D3A" w:rsidP="00792F8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Повідомляти про інциденти та небезпечні умови, пов'язані з роботами.</w:t>
            </w:r>
          </w:p>
          <w:p w14:paraId="161D7BE0" w14:textId="60662F75" w:rsidR="006F6D3A" w:rsidRPr="00EB229D" w:rsidRDefault="00FE45CD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Якщо пізніше 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отримує повідомлення від своїх працівників про виникнення інциденту, що стався в приміщеннях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він повинен негайно повідомити про це менеджера по роботі з договорами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EB229D" w14:paraId="27CC4521" w14:textId="77777777" w:rsidTr="0014565B">
        <w:trPr>
          <w:trHeight w:val="134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7ECA13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3.7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1B1A4A" w14:textId="00460766" w:rsidR="006F6D3A" w:rsidRPr="00EB229D" w:rsidRDefault="006F6D3A" w:rsidP="00C86646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Аналізувати усі інциденти 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>, що стались на території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які призвели до необхідності отримання медичної допомоги, обмеження в роботі або 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>лікарняного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.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координуватиме процес аналізу інцидентів за активної участі та співпраці представника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. Якщо результатом аналізу стають дії, які мають здійснюватися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Виконавцем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то про подальші дії й завершення цих дій необхідно повідомляти менеджера по роботі з договорами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37525C" w14:paraId="3E06F11F" w14:textId="77777777" w:rsidTr="007C3A18">
        <w:trPr>
          <w:trHeight w:val="134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284B7F6" w14:textId="77777777" w:rsidR="006F6D3A" w:rsidRPr="00EB229D" w:rsidRDefault="006F6D3A" w:rsidP="00792F82">
            <w:pPr>
              <w:pStyle w:val="TableParagraph"/>
              <w:spacing w:before="1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3.8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8924252" w14:textId="77777777" w:rsidR="006F6D3A" w:rsidRPr="00EB229D" w:rsidRDefault="006F6D3A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для усіх запланованих заходів існує оцінка ризику, стандартна процедура або положення про методи роботи, що чітко визначає ризики, пов'язані із завданням, запобіжні заходи (включаючи захисні засоби, якщо такі є) і методи контролю ризику. Оцінка ризику повинна також включати відповідні природоохоронні ризики (наприклад, викиди в поверхневі води, дощові стічні води, ґрунт або повітря та навколишній шум).</w:t>
            </w:r>
          </w:p>
        </w:tc>
      </w:tr>
      <w:tr w:rsidR="006F6D3A" w:rsidRPr="00EB229D" w14:paraId="6C177F4D" w14:textId="77777777" w:rsidTr="007C3A18">
        <w:trPr>
          <w:trHeight w:val="3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B5D07FB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3.9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B07FA3B" w14:textId="77777777" w:rsidR="006F6D3A" w:rsidRPr="00EB229D" w:rsidRDefault="006F6D3A" w:rsidP="00C86646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Дотримуватися процедури блокування та маркування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джерел енергії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37525C" w14:paraId="1D19C118" w14:textId="77777777" w:rsidTr="007C3A18">
        <w:trPr>
          <w:trHeight w:val="12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C7B8CF4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3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3.10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ADB60B5" w14:textId="71F93925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Заздалегідь інформувати компанію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про використання промислових хімічних речовин та надавати паспорти безпеки матеріалів разом із зазначеними вище оцінками ризиків. Ці хімічні речовини мають завжди зберігатися в приміщеннях із системами вторинних засобів локалізації (наприклад, бордюри, дамби, приймальні лотки або непроникні поверхні приміщень).</w:t>
            </w:r>
          </w:p>
        </w:tc>
      </w:tr>
      <w:tr w:rsidR="006F6D3A" w:rsidRPr="00EB229D" w14:paraId="5B7AC944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011782F" w14:textId="77777777" w:rsidR="006F6D3A" w:rsidRPr="00EB229D" w:rsidRDefault="006F6D3A" w:rsidP="00792F82">
            <w:pPr>
              <w:pStyle w:val="TableParagraph"/>
              <w:spacing w:before="1"/>
              <w:ind w:left="0" w:right="83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93C5AF9" w14:textId="6F170546" w:rsidR="006F6D3A" w:rsidRPr="00EB229D" w:rsidRDefault="006F6D3A" w:rsidP="00885B79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перед виконанням робіт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підвищеної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небезпеки видається наряд-допуск на роботу (відповідно до процедур на об'єкті), який належним чином розглядається та затверджується призначеною компетентною особою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37525C" w14:paraId="5EAA9DAE" w14:textId="77777777" w:rsidTr="007C3A18">
        <w:trPr>
          <w:trHeight w:val="537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0880FC5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3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ED1B8C8" w14:textId="77777777" w:rsidR="006F6D3A" w:rsidRPr="00EB229D" w:rsidRDefault="006F6D3A" w:rsidP="00C86646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Якщо необхідно, надавати усе необхідне обладнання для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безпечного виконання робіт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наприклад, додаткове протипожежне обладнання, вогнегасники, захист від падіння, автономна подача повітря, вентиляційне обладнання, повітряні монітори та інше.</w:t>
            </w:r>
          </w:p>
        </w:tc>
      </w:tr>
      <w:tr w:rsidR="006F6D3A" w:rsidRPr="00EB229D" w14:paraId="4B693568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27011EC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3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06C7249" w14:textId="77777777" w:rsidR="006F6D3A" w:rsidRPr="00EB229D" w:rsidRDefault="006F6D3A" w:rsidP="00C86646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 в тому, що зони, де проводяться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роботи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підвищеної небезпеки, належним чином підписані та огороджені, щоб запобігти проникненню стороннього персоналу й транспортних засобів.</w:t>
            </w:r>
          </w:p>
        </w:tc>
      </w:tr>
      <w:tr w:rsidR="006F6D3A" w:rsidRPr="00EB229D" w14:paraId="2623843D" w14:textId="77777777" w:rsidTr="007C3A18">
        <w:trPr>
          <w:trHeight w:val="388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E32BD49" w14:textId="77777777" w:rsidR="006F6D3A" w:rsidRPr="00EB229D" w:rsidRDefault="006F6D3A" w:rsidP="00792F82">
            <w:pPr>
              <w:pStyle w:val="TableParagraph"/>
              <w:spacing w:before="47"/>
              <w:ind w:left="513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B945F94" w14:textId="77777777" w:rsidR="006F6D3A" w:rsidRPr="00EB229D" w:rsidRDefault="006F6D3A" w:rsidP="00792F82">
            <w:pPr>
              <w:pStyle w:val="TableParagraph"/>
              <w:spacing w:line="341" w:lineRule="exact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Управління та ресурси з ОПТБ на об´єкті</w:t>
            </w:r>
          </w:p>
        </w:tc>
      </w:tr>
      <w:tr w:rsidR="006F6D3A" w:rsidRPr="00EB229D" w14:paraId="42926764" w14:textId="77777777" w:rsidTr="007C3A18">
        <w:trPr>
          <w:trHeight w:val="3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B94D8F9" w14:textId="77777777" w:rsidR="006F6D3A" w:rsidRPr="00EB229D" w:rsidRDefault="006F6D3A" w:rsidP="00792F82">
            <w:pPr>
              <w:pStyle w:val="TableParagraph"/>
              <w:ind w:left="0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854A6DE" w14:textId="77777777" w:rsidR="006F6D3A" w:rsidRPr="00EB229D" w:rsidRDefault="006F6D3A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 має:</w:t>
            </w:r>
          </w:p>
        </w:tc>
      </w:tr>
      <w:tr w:rsidR="006F6D3A" w:rsidRPr="00EB229D" w14:paraId="6E8CB440" w14:textId="77777777" w:rsidTr="007C3A18">
        <w:trPr>
          <w:trHeight w:val="402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59551E1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C72E374" w14:textId="39717EE9" w:rsidR="006F6D3A" w:rsidRPr="00EB229D" w:rsidRDefault="006F6D3A" w:rsidP="00C86646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Визначати та відстежувати, спільно з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узгоджені показники ефективності з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охорони праці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885B79" w14:paraId="6BB605D1" w14:textId="77777777" w:rsidTr="007C3A18">
        <w:trPr>
          <w:trHeight w:val="53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6EBF6A9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5626B2A" w14:textId="0581F033" w:rsidR="006F6D3A" w:rsidRPr="00885B79" w:rsidRDefault="006F6D3A" w:rsidP="00C86646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Завжди мати людину, відповідальну за ОПТБ з о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фісу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щоб підтримувати діяльність на об´єктах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EB229D" w14:paraId="7C67EC9F" w14:textId="77777777" w:rsidTr="007C3A18">
        <w:trPr>
          <w:trHeight w:val="12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10A21C8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CBEBD10" w14:textId="6B5565B5" w:rsidR="006F6D3A" w:rsidRPr="00EB229D" w:rsidRDefault="006F6D3A" w:rsidP="00C86646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Визначати, за погодженням з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необхідну структуру підтримки з ОПТБ. Якщо термін надання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роюіт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перевищує 2 тижні, а співробітників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на об´єкті більше 25 осіб, призначається співробітник </w:t>
            </w:r>
            <w:bookmarkStart w:id="0" w:name="__DdeLink__798_3751811814"/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 ОПТБ</w:t>
            </w:r>
            <w:bookmarkEnd w:id="0"/>
            <w:r w:rsidR="00FB683A" w:rsidRPr="00FB683A">
              <w:rPr>
                <w:rFonts w:ascii="Times New Roman" w:hAnsi="Times New Roman" w:cs="Times New Roman"/>
                <w:szCs w:val="20"/>
                <w:lang w:val="uk-UA"/>
              </w:rPr>
              <w:t>(</w:t>
            </w:r>
            <w:r w:rsidR="00FB683A">
              <w:rPr>
                <w:rFonts w:ascii="Times New Roman" w:hAnsi="Times New Roman" w:cs="Times New Roman"/>
                <w:szCs w:val="20"/>
                <w:lang w:val="uk-UA"/>
              </w:rPr>
              <w:t>наказом по підприємству Виконавця)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який має бути присутнім на місці під час виконання робіт. Якщо кількість співробітників від 10 до 25 осіб, рекомендується залучати співробітника з ОПТБ на неповний робочий день.</w:t>
            </w:r>
          </w:p>
        </w:tc>
      </w:tr>
      <w:tr w:rsidR="006F6D3A" w:rsidRPr="0037525C" w14:paraId="366BB97B" w14:textId="77777777" w:rsidTr="007C3A18">
        <w:trPr>
          <w:trHeight w:val="6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9ED797C" w14:textId="77777777" w:rsidR="006F6D3A" w:rsidRPr="00EB229D" w:rsidRDefault="006F6D3A" w:rsidP="00792F82">
            <w:pPr>
              <w:pStyle w:val="TableParagraph"/>
              <w:spacing w:before="1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65A6F46" w14:textId="77777777" w:rsidR="006F6D3A" w:rsidRPr="00EB229D" w:rsidRDefault="006F6D3A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призначений спеціаліст з ОПТБ виконує законодавчі вимоги, наприклад, наявність відповідної професійної кваліфікації для певного виду робіт та певна кількість людей на місці.</w:t>
            </w:r>
          </w:p>
        </w:tc>
      </w:tr>
      <w:tr w:rsidR="006F6D3A" w:rsidRPr="00EB229D" w14:paraId="33B0101C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DB7707C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16325DA" w14:textId="2E02AEF2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Визначити, за погодженням з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план управління ОПТБ та необхідну структуру підтримки. План має також передбачати субпідрядників.</w:t>
            </w:r>
          </w:p>
        </w:tc>
      </w:tr>
      <w:tr w:rsidR="006F6D3A" w:rsidRPr="0037525C" w14:paraId="01FC1858" w14:textId="77777777" w:rsidTr="007C3A18">
        <w:trPr>
          <w:trHeight w:val="6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466DBF1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4.6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91050E3" w14:textId="77777777" w:rsidR="006F6D3A" w:rsidRPr="00EB229D" w:rsidRDefault="006F6D3A" w:rsidP="00A2797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Для робіт з високим ризиком будь-якої тривалості із залученням більше 10 робітників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на місці, переконатися у наявності  співробітника з ОПТБ, який має бути присутнім на місці під час виконання робіт.</w:t>
            </w:r>
          </w:p>
        </w:tc>
      </w:tr>
      <w:tr w:rsidR="006F6D3A" w:rsidRPr="00EB229D" w14:paraId="7ECBABE0" w14:textId="77777777" w:rsidTr="007C3A18">
        <w:trPr>
          <w:trHeight w:val="39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F3E8F75" w14:textId="77777777" w:rsidR="006F6D3A" w:rsidRPr="00EB229D" w:rsidRDefault="006F6D3A" w:rsidP="00792F82">
            <w:pPr>
              <w:pStyle w:val="TableParagraph"/>
              <w:spacing w:before="49"/>
              <w:ind w:left="513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E124AC7" w14:textId="77777777" w:rsidR="006F6D3A" w:rsidRPr="00EB229D" w:rsidRDefault="006F6D3A" w:rsidP="00792F82">
            <w:pPr>
              <w:pStyle w:val="TableParagraph"/>
              <w:spacing w:before="25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 xml:space="preserve">Особливі вимоги до особливо небезпечних видів діяльності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(в залежності від певного виду робіт)</w:t>
            </w:r>
          </w:p>
        </w:tc>
      </w:tr>
      <w:tr w:rsidR="006F6D3A" w:rsidRPr="00EB229D" w14:paraId="0420E941" w14:textId="77777777" w:rsidTr="007C3A18">
        <w:trPr>
          <w:trHeight w:val="1539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68DACAE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lastRenderedPageBreak/>
              <w:t>5.1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426763C" w14:textId="77777777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Вогненебезпечні роботи: будь-які види робіт, пов'язані зі зварюванням, газовим різанням, дисковим різанням, шліфуванням або потенційним утворенням іскор або тепла в місцях, де можуть запалюватися горючі та/або легкозаймисті речовини, або де може виникнути вибухонебезпечна атмосфера.</w:t>
            </w:r>
          </w:p>
          <w:p w14:paraId="3292D2A2" w14:textId="77777777" w:rsidR="006F6D3A" w:rsidRPr="00EB229D" w:rsidRDefault="00A27979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  <w:p w14:paraId="45A76DD6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 в наявності наряду-допуску на виконання робіт, затвердженого компетентною особою. Від наявності дозволу на виконання робіт звільняються тільки ті види робіт, що виконуються у спеціально відведеній та затвердженій зоні для виконання вогненебезпечних робіт.</w:t>
            </w:r>
          </w:p>
          <w:p w14:paraId="432D948B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2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Якщо роботи вимагають застосування систем протипожежного захисту (наприклад, детекторів, сигналізацій, розбризкувачів або гідрантів), переконатися в наявності спеціального дозволу (в рамках дозволу на виконання робіт або додаткового дозволу).</w:t>
            </w:r>
          </w:p>
          <w:p w14:paraId="46A85E41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пожежну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охорону відповідно до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визначення місця розташування, у тому числі під час та після роботи протягом принаймні 2 годин.</w:t>
            </w:r>
          </w:p>
          <w:p w14:paraId="4434C193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 випадку необхідності для отримання наряду на виконання робіт необхідно надати додаткові вогнегасники.</w:t>
            </w:r>
          </w:p>
          <w:p w14:paraId="36F2F5B3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системи газового зварювання та різання направленими пристроями газового потоку (зворотні клапани).</w:t>
            </w:r>
          </w:p>
          <w:p w14:paraId="21C8B0F1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59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ліхтарі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вимкнені та видалені із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замкненого простору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якщо вони не використовуються.</w:t>
            </w:r>
          </w:p>
          <w:p w14:paraId="2B38CA05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2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огорожу для дугового зварювання та різання, щоб захистити людей, що працюють в безпосередній близькості від прямих променів дуги.</w:t>
            </w:r>
          </w:p>
          <w:p w14:paraId="5D35A114" w14:textId="77777777" w:rsidR="006F6D3A" w:rsidRPr="00E63A3C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2"/>
              </w:tabs>
              <w:spacing w:line="270" w:lineRule="atLeast"/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 зонах, де може виникнути вибухонебезпечна атмосфера, проводити випробування атмосфери до та під час виконання робіт. У відповідних випадках слід використовувати вибухозахищене обладнання.</w:t>
            </w:r>
          </w:p>
          <w:p w14:paraId="3CAAEBB2" w14:textId="20256209" w:rsidR="00E63A3C" w:rsidRPr="00EB229D" w:rsidRDefault="00E63A3C" w:rsidP="00E63A3C">
            <w:pPr>
              <w:pStyle w:val="TableParagraph"/>
              <w:tabs>
                <w:tab w:val="left" w:pos="662"/>
              </w:tabs>
              <w:spacing w:line="270" w:lineRule="atLeas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63A3C">
              <w:rPr>
                <w:rFonts w:ascii="Times New Roman" w:hAnsi="Times New Roman" w:cs="Times New Roman"/>
                <w:szCs w:val="20"/>
                <w:lang w:val="ru-RU"/>
              </w:rPr>
              <w:t>5.1.9.</w:t>
            </w:r>
            <w:r w:rsidRPr="00E63A3C">
              <w:rPr>
                <w:rFonts w:ascii="Times New Roman" w:hAnsi="Times New Roman" w:cs="Times New Roman"/>
                <w:szCs w:val="20"/>
                <w:lang w:val="ru-RU"/>
              </w:rPr>
              <w:tab/>
            </w:r>
            <w:r w:rsidRPr="00E63A3C">
              <w:rPr>
                <w:rFonts w:ascii="Times New Roman" w:hAnsi="Times New Roman" w:cs="Times New Roman"/>
                <w:szCs w:val="20"/>
                <w:lang w:val="uk-UA"/>
              </w:rPr>
              <w:t>Зони виконання робіт очищати від горючих та легкозаймистих речовин та матеріалів у радіусі, який залежить від висоти, на якій виконуються вогневі роботи, але не менше 5м. Якщо це неможливо – необхідно застосовувати зволоження зони виконання робіт у відповідному радіусі або використання вогне- (іскро захисних) екранів.</w:t>
            </w:r>
          </w:p>
        </w:tc>
      </w:tr>
      <w:tr w:rsidR="006F6D3A" w:rsidRPr="00EB229D" w14:paraId="7A025B53" w14:textId="77777777" w:rsidTr="007C3A18">
        <w:trPr>
          <w:trHeight w:val="376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DA11111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5.2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718AAB2" w14:textId="77777777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Критичний підйом: нестандартний підйом, який включає навантаження &gt; 10 тонн або ускладнюючі фактори ризику (наприклад, більше одного крана на одному й тому ж вантажі в один і той же час, вантажі важче 75% SWL (безпечного робочого навантаження), нестабільні вантажі або близькість розташування електричних кабелів, комунікацій, будівель або технологічного обладнання)</w:t>
            </w:r>
          </w:p>
          <w:p w14:paraId="78592954" w14:textId="77777777" w:rsidR="006F6D3A" w:rsidRPr="00EB229D" w:rsidRDefault="00C86646" w:rsidP="00792F82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  <w:p w14:paraId="0F938457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крани та підйомне обладнання експлуатуються кваліфікованим персоналом та відповідно до специфікацій обладнання.</w:t>
            </w:r>
          </w:p>
          <w:p w14:paraId="2948A4CB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660"/>
              </w:tabs>
              <w:ind w:left="1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крани, підйомні люльки, вантажівки з маніпулятором та/або будь-яке обладнання з виносними опорами, що використовується для спускопідйомних операцій, мають килимки, розміщені під зазначеним обладнанням.</w:t>
            </w:r>
          </w:p>
          <w:p w14:paraId="62E6D982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660"/>
              </w:tabs>
              <w:ind w:left="1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Розробити план підйому важливих вантажів та представити його на затвердження кваліфікованому спеціалісту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Замовника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  <w:p w14:paraId="4D33414B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660"/>
              </w:tabs>
              <w:ind w:left="1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ланцюги, троси та гачки знаходяться у справному фізичному стані. Підвісні гачки мають вільно повертатися при підйомі або витягуванні вантажу. Вантажні ланцюги та троси не повинні використовуватися в якості стропів.</w:t>
            </w:r>
          </w:p>
          <w:p w14:paraId="425CB7C2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13"/>
              </w:tabs>
              <w:spacing w:line="267" w:lineRule="exact"/>
              <w:ind w:left="1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усе обладнання та приладдя проходять регулярну програму з перевірки та що дата останньої перевірки чітко вказана.</w:t>
            </w:r>
          </w:p>
        </w:tc>
      </w:tr>
      <w:tr w:rsidR="006F6D3A" w:rsidRPr="00EB229D" w14:paraId="3A6454BA" w14:textId="77777777" w:rsidTr="007C3A18">
        <w:trPr>
          <w:trHeight w:val="466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77674CA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5.3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66B4A1E" w14:textId="77777777" w:rsidR="006F6D3A" w:rsidRPr="00EB229D" w:rsidRDefault="006F6D3A" w:rsidP="00792F8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Роботи на висоті: роботи вище 1,3 м, що виконуються з нестандартних поверхонь</w:t>
            </w:r>
          </w:p>
          <w:p w14:paraId="7D07277A" w14:textId="77777777" w:rsidR="006F6D3A" w:rsidRPr="00EB229D" w:rsidRDefault="00C86646" w:rsidP="00792F82">
            <w:pPr>
              <w:pStyle w:val="TableParagraph"/>
              <w:ind w:left="13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  <w:p w14:paraId="16827792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spacing w:before="1" w:line="267" w:lineRule="exact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 в наявності наряду-допуску на виконання робіт, затвердженого компетентною особою.</w:t>
            </w:r>
          </w:p>
          <w:p w14:paraId="2631E672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spacing w:line="267" w:lineRule="exact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Використовувати персональні системи захисту від падіння.</w:t>
            </w:r>
          </w:p>
          <w:p w14:paraId="6362650D" w14:textId="7F08AA6A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кожна драбина має чітко позначену вантажопідйом</w:t>
            </w:r>
            <w:r w:rsidR="00E63A3C">
              <w:rPr>
                <w:rFonts w:ascii="Times New Roman" w:hAnsi="Times New Roman" w:cs="Times New Roman"/>
                <w:szCs w:val="20"/>
                <w:lang w:val="uk-UA"/>
              </w:rPr>
              <w:t xml:space="preserve">ність, дозвіл на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використання та сертифікат відповідності. Драбини мають перевірятися перед використанням та, в разі будь-яких ознак тріщини, корозії або інших дефектів, вони мають розглядатися як непридатні.</w:t>
            </w:r>
          </w:p>
          <w:p w14:paraId="6A62124B" w14:textId="549DAD18" w:rsidR="000E3004" w:rsidRPr="000E3004" w:rsidRDefault="006F6D3A" w:rsidP="000E3004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будівництво, переобладнання та демонтаж </w:t>
            </w:r>
            <w:r w:rsidR="00DE0EFC">
              <w:rPr>
                <w:rFonts w:ascii="Times New Roman" w:hAnsi="Times New Roman" w:cs="Times New Roman"/>
                <w:szCs w:val="20"/>
                <w:lang w:val="uk-UA"/>
              </w:rPr>
              <w:t>будівельних риштувань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контролюються та затверджуються кваліфікованим спеціалістом. На будівельних </w:t>
            </w:r>
            <w:r w:rsidR="00DE0EFC">
              <w:rPr>
                <w:rFonts w:ascii="Times New Roman" w:hAnsi="Times New Roman" w:cs="Times New Roman"/>
                <w:szCs w:val="20"/>
                <w:lang w:val="uk-UA"/>
              </w:rPr>
              <w:t>риштуваннях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 використовуватися ярлик з результатами перевірки, відповідно до вимог до місця установки.</w:t>
            </w:r>
          </w:p>
          <w:p w14:paraId="2A49473A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мобі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льні підйомні робочі платформи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оснащені стандартними системами захисної огорожі, опорними точками для індивідуального захисту від падіння, сигналізацією руху та засобами управлінням основою та платформою, включаючи аварійну зупи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нку. Кожна мобільна платформа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повинна мати чітко позначену вантажопідйомність, дозволене використання й сертифікат відповідності.</w:t>
            </w:r>
          </w:p>
          <w:p w14:paraId="583E4460" w14:textId="77777777" w:rsidR="006F6D3A" w:rsidRPr="00EB229D" w:rsidRDefault="006F6D3A" w:rsidP="00792F82">
            <w:pPr>
              <w:pStyle w:val="TableParagraph"/>
              <w:spacing w:line="268" w:lineRule="exact"/>
              <w:ind w:left="13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**Використання люльок навантажувача не допускається</w:t>
            </w:r>
            <w:r w:rsidR="00C86646"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 xml:space="preserve"> для підйому людини</w:t>
            </w: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.**</w:t>
            </w:r>
          </w:p>
          <w:p w14:paraId="67D1FB94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отвори підлоги та стін надійно захищені.</w:t>
            </w:r>
          </w:p>
          <w:p w14:paraId="7DAD3B66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роботи на дахах та інших крихких поверхнях мають проект безпечного виконання робіт, що стосується входу та виходу, стійкості поверхні, захисту від падіння та способу виконання робіт.</w:t>
            </w:r>
          </w:p>
          <w:p w14:paraId="79CCA1B3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Забезпечити, щоб до виконання робіт на висоті допускався тільки кваліфікований персонал.</w:t>
            </w:r>
          </w:p>
        </w:tc>
      </w:tr>
      <w:tr w:rsidR="006F6D3A" w:rsidRPr="00EB229D" w14:paraId="05E26BAA" w14:textId="77777777" w:rsidTr="007C3A18">
        <w:trPr>
          <w:trHeight w:val="409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613316C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lastRenderedPageBreak/>
              <w:t>5.4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95BCB83" w14:textId="77777777" w:rsidR="006F6D3A" w:rsidRPr="00EB229D" w:rsidRDefault="00C86646" w:rsidP="00792F82">
            <w:pPr>
              <w:pStyle w:val="TableParagraph"/>
              <w:spacing w:line="268" w:lineRule="exact"/>
              <w:ind w:left="13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Вхід у замкнутий простір</w:t>
            </w:r>
          </w:p>
          <w:p w14:paraId="719B1ACE" w14:textId="77777777" w:rsidR="006F6D3A" w:rsidRPr="00EB229D" w:rsidRDefault="00C86646" w:rsidP="00792F82">
            <w:pPr>
              <w:pStyle w:val="TableParagraph"/>
              <w:ind w:left="13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  <w:p w14:paraId="66605635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 в наявності наряд-допуску на виконання робіт, затвердженого компетентною особою.</w:t>
            </w:r>
          </w:p>
          <w:p w14:paraId="18D81562" w14:textId="2FB3B1BB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Вимірювати рівень кисню до та під час входу. Рівень кисню для входу в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замкнутий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на об'єктах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становить від 19,5% до 23,0%.</w:t>
            </w:r>
          </w:p>
          <w:p w14:paraId="34B91A2F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2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 випадку появи інших небезпечних речовин, вимірювати їх відповідно до допустимих меж до та під час входу (наприклад, горючі або токсичні речовини).</w:t>
            </w:r>
          </w:p>
          <w:p w14:paraId="3C2E3EC9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spacing w:line="267" w:lineRule="exact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Забезпечувати наявність персоналу з техніки безпеки, як зазначено в наряд-допуску на виконання робіт.</w:t>
            </w:r>
          </w:p>
          <w:p w14:paraId="552B8A52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Забезпечити будь-яке необхідне додаткове обладнання, таке як автономна подача повітря, вентиляційне обладнання та інше. Обладнання має бути сертифікованим для використання в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замкнутому просторі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  <w:p w14:paraId="02665BD0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усе обладнання, яке використовується для входу у </w:t>
            </w:r>
            <w:r w:rsidR="00446323">
              <w:rPr>
                <w:rFonts w:ascii="Times New Roman" w:hAnsi="Times New Roman" w:cs="Times New Roman"/>
                <w:szCs w:val="20"/>
                <w:lang w:val="uk-UA"/>
              </w:rPr>
              <w:t>замкнутий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було нещодавно перевірено (з чітко позначеними датами перевірки). При необхідності співробітник має пред'явити сертифікати.</w:t>
            </w:r>
          </w:p>
          <w:p w14:paraId="2BDCDCE2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59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Дозволяти тільки кваліфікованому персоналу здійснювати вхід у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замкнений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  <w:p w14:paraId="531284EC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Забезпечити, щоб працівники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, які виконують дані роботи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проходили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психофізіологічну експертизу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  <w:p w14:paraId="088232C5" w14:textId="77777777" w:rsidR="006F6D3A" w:rsidRPr="00EB229D" w:rsidRDefault="006F6D3A" w:rsidP="00C86646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Визначити план порятунку до будь-якого входу у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замкнутий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EB229D" w14:paraId="217B12A9" w14:textId="77777777" w:rsidTr="007C3A18">
        <w:trPr>
          <w:trHeight w:val="2147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A48FFCB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5.5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D8A00F0" w14:textId="77777777" w:rsidR="006F6D3A" w:rsidRPr="00EB229D" w:rsidRDefault="006F6D3A" w:rsidP="00792F82">
            <w:pPr>
              <w:pStyle w:val="TableParagraph"/>
              <w:spacing w:line="268" w:lineRule="exact"/>
              <w:ind w:left="13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Для інших видів діяльності з високим ступенем небезпеки, таких як:</w:t>
            </w:r>
          </w:p>
          <w:p w14:paraId="7252CA21" w14:textId="77777777" w:rsidR="006F6D3A" w:rsidRPr="00EB229D" w:rsidRDefault="006F6D3A" w:rsidP="006F6D3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пошкодження комунікацій та обладнання, що містять небезпечні речовини;</w:t>
            </w:r>
          </w:p>
          <w:p w14:paraId="6D21571C" w14:textId="77777777" w:rsidR="006F6D3A" w:rsidRPr="00EB229D" w:rsidRDefault="006F6D3A" w:rsidP="006F6D3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2" w:line="235" w:lineRule="auto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>е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лектромонтажні роботи в системах </w:t>
            </w:r>
            <w:bookmarkStart w:id="1" w:name="__DdeLink__392_1937765014"/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 напругою вище 50 В змінного струму або 120 В постійного струму або будь-які роботи </w:t>
            </w:r>
            <w:bookmarkEnd w:id="1"/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 системах &gt; 1 кВ;</w:t>
            </w:r>
          </w:p>
          <w:p w14:paraId="3317C894" w14:textId="77777777" w:rsidR="006F6D3A" w:rsidRPr="00EB229D" w:rsidRDefault="006F6D3A" w:rsidP="006F6D3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2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роботи, пов'язані з порушенням земляного покриву глибше 300 мм (наприклад, виїмка, риття, прокладання траншей, оранка, буріння та інше);</w:t>
            </w:r>
          </w:p>
          <w:p w14:paraId="3276B5E6" w14:textId="77777777" w:rsidR="006F6D3A" w:rsidRPr="00EB229D" w:rsidRDefault="006F6D3A" w:rsidP="006F6D3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знесення будівель та споруд.</w:t>
            </w:r>
          </w:p>
          <w:p w14:paraId="0F2D141F" w14:textId="77777777" w:rsidR="006F6D3A" w:rsidRPr="00EB229D" w:rsidRDefault="006F6D3A" w:rsidP="00792F82">
            <w:pPr>
              <w:pStyle w:val="TableParagraph"/>
              <w:spacing w:before="4"/>
              <w:ind w:left="13"/>
              <w:jc w:val="both"/>
              <w:rPr>
                <w:rFonts w:ascii="Times New Roman" w:hAnsi="Times New Roman" w:cs="Times New Roman"/>
                <w:szCs w:val="20"/>
              </w:rPr>
            </w:pPr>
          </w:p>
          <w:p w14:paraId="4F699B63" w14:textId="77777777" w:rsidR="006F6D3A" w:rsidRPr="00EB229D" w:rsidRDefault="006F6D3A" w:rsidP="00C86646">
            <w:pPr>
              <w:pStyle w:val="TableParagraph"/>
              <w:spacing w:line="249" w:lineRule="exact"/>
              <w:ind w:left="13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Див. вимоги усіх попередніх розділів, що відносяться до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Виконавція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з високим ризиком.</w:t>
            </w:r>
          </w:p>
        </w:tc>
      </w:tr>
    </w:tbl>
    <w:p w14:paraId="0987B43D" w14:textId="77777777" w:rsidR="006F6D3A" w:rsidRPr="006F6D3A" w:rsidRDefault="006F6D3A" w:rsidP="006F6D3A">
      <w:pPr>
        <w:widowControl w:val="0"/>
        <w:autoSpaceDE w:val="0"/>
        <w:autoSpaceDN w:val="0"/>
        <w:adjustRightInd w:val="0"/>
        <w:jc w:val="both"/>
        <w:rPr>
          <w:b/>
        </w:rPr>
      </w:pPr>
    </w:p>
    <w:p w14:paraId="361A4FA5" w14:textId="0AC47F26" w:rsidR="00D42AAE" w:rsidRPr="001801C6" w:rsidRDefault="00DC3CA2" w:rsidP="00D42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6</w:t>
      </w:r>
      <w:r w:rsidR="00C8664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  Даний</w:t>
      </w:r>
      <w:r w:rsidR="00D42AAE"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 w:rsidR="00C8664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додаток</w:t>
      </w:r>
      <w:r w:rsidR="00D42AAE"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є невід’ємною частиною  договору </w:t>
      </w:r>
      <w:permStart w:id="1117418888" w:edGrp="everyone"/>
      <w:r w:rsidR="004F2583" w:rsidRPr="0047726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№ </w:t>
      </w:r>
      <w:r w:rsidR="004F2583" w:rsidRPr="004F2583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/20</w:t>
      </w:r>
      <w:r w:rsidR="004F2583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 від «</w:t>
      </w:r>
      <w:r w:rsidR="009073BA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 w:rsidR="004F2583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» </w:t>
      </w:r>
      <w:r w:rsidR="00AC6BA2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жовтня </w:t>
      </w:r>
      <w:r w:rsidR="004F2583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2020 р</w:t>
      </w:r>
      <w:r w:rsidR="004F2583" w:rsidRPr="0047726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</w:p>
    <w:permEnd w:id="1117418888"/>
    <w:p w14:paraId="2A6E2B5C" w14:textId="77777777" w:rsidR="00D42AAE" w:rsidRPr="001801C6" w:rsidRDefault="00D42AAE" w:rsidP="00D42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tbl>
      <w:tblPr>
        <w:tblpPr w:leftFromText="180" w:rightFromText="180" w:vertAnchor="text" w:horzAnchor="margin" w:tblpY="420"/>
        <w:tblW w:w="9810" w:type="dxa"/>
        <w:tblLayout w:type="fixed"/>
        <w:tblLook w:val="0000" w:firstRow="0" w:lastRow="0" w:firstColumn="0" w:lastColumn="0" w:noHBand="0" w:noVBand="0"/>
      </w:tblPr>
      <w:tblGrid>
        <w:gridCol w:w="4800"/>
        <w:gridCol w:w="5010"/>
      </w:tblGrid>
      <w:tr w:rsidR="00D42AAE" w:rsidRPr="001801C6" w14:paraId="152F3242" w14:textId="77777777" w:rsidTr="00D42AAE">
        <w:trPr>
          <w:trHeight w:val="5313"/>
        </w:trPr>
        <w:tc>
          <w:tcPr>
            <w:tcW w:w="4800" w:type="dxa"/>
          </w:tcPr>
          <w:p w14:paraId="5F8227A9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</w:pPr>
            <w:r w:rsidRPr="001801C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  <w:t>«ВИКОНАВЕЦЬ»</w:t>
            </w:r>
          </w:p>
          <w:p w14:paraId="6420221C" w14:textId="2F4E9A7D" w:rsidR="00410F2F" w:rsidRPr="00B5100D" w:rsidRDefault="004F2583" w:rsidP="004F25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permStart w:id="1316168647" w:edGrp="everyone"/>
            <w:r w:rsidRPr="00B510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»</w:t>
            </w:r>
          </w:p>
          <w:p w14:paraId="26FD00B9" w14:textId="77777777" w:rsidR="00410F2F" w:rsidRPr="00BD775F" w:rsidRDefault="00410F2F" w:rsidP="004F25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53D9BDB8" w14:textId="77777777" w:rsidR="004F2583" w:rsidRPr="004F2583" w:rsidRDefault="004F2583" w:rsidP="004F258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  <w:r w:rsidRPr="004F2583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>Директор</w:t>
            </w:r>
          </w:p>
          <w:p w14:paraId="6350203F" w14:textId="77777777" w:rsidR="004F2583" w:rsidRPr="004F2583" w:rsidRDefault="004F2583" w:rsidP="004F258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13F1FA04" w14:textId="77777777" w:rsidR="004F2583" w:rsidRPr="004F2583" w:rsidRDefault="004F2583" w:rsidP="004F258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09660A9A" w14:textId="37A938D6" w:rsidR="004F2583" w:rsidRDefault="004F2583" w:rsidP="004F25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  <w:r w:rsidRPr="004F2583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_______________ </w:t>
            </w:r>
            <w:r w:rsidRPr="00BD775F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 </w:t>
            </w:r>
          </w:p>
          <w:permEnd w:id="1316168647"/>
          <w:p w14:paraId="47C9C6A1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 w14:paraId="22D5E70E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 w14:paraId="030DD264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</w:tc>
        <w:tc>
          <w:tcPr>
            <w:tcW w:w="5010" w:type="dxa"/>
            <w:tcBorders>
              <w:bottom w:val="nil"/>
            </w:tcBorders>
          </w:tcPr>
          <w:p w14:paraId="444CF2B0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</w:pPr>
            <w:r w:rsidRPr="001801C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  <w:t>«ЗАМОВНИК»</w:t>
            </w:r>
          </w:p>
          <w:p w14:paraId="570711CC" w14:textId="77777777" w:rsidR="00D42AAE" w:rsidRPr="001801C6" w:rsidRDefault="00D42AAE" w:rsidP="00D42AA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80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Приватне акціонерне товариство </w:t>
            </w:r>
          </w:p>
          <w:p w14:paraId="45429102" w14:textId="4DA94632" w:rsidR="00D42AAE" w:rsidRDefault="00D42AAE" w:rsidP="00D42AA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80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«Карлсберг Україна»</w:t>
            </w:r>
          </w:p>
          <w:p w14:paraId="71F6D3F0" w14:textId="77777777" w:rsidR="00410F2F" w:rsidRPr="001801C6" w:rsidRDefault="00410F2F" w:rsidP="00D42AA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14:paraId="628689A4" w14:textId="5344BE1C" w:rsidR="00410F2F" w:rsidRPr="00BD775F" w:rsidRDefault="00410F2F" w:rsidP="00410F2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  <w:permStart w:id="1234832609" w:edGrp="everyone"/>
            <w:r w:rsidRPr="00BD775F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>Директор</w:t>
            </w:r>
            <w:r w:rsidR="0047726B" w:rsidRPr="00BD775F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 </w:t>
            </w:r>
            <w:r w:rsidR="0047726B" w:rsidRPr="00BD775F">
              <w:rPr>
                <w:rFonts w:ascii="Times New Roman" w:hAnsi="Times New Roman" w:cs="Times New Roman"/>
                <w:lang w:val="uk-UA"/>
              </w:rPr>
              <w:t>заводу</w:t>
            </w:r>
          </w:p>
          <w:p w14:paraId="5E5B3ACF" w14:textId="77777777" w:rsidR="00410F2F" w:rsidRPr="00BD775F" w:rsidRDefault="00410F2F" w:rsidP="00410F2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</w:p>
          <w:p w14:paraId="6CEBF60E" w14:textId="77777777" w:rsidR="00410F2F" w:rsidRPr="00BD775F" w:rsidRDefault="00410F2F" w:rsidP="00410F2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</w:p>
          <w:p w14:paraId="334B75A4" w14:textId="77777777" w:rsidR="00410F2F" w:rsidRPr="00BD775F" w:rsidRDefault="00410F2F" w:rsidP="00410F2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70ECE679" w14:textId="164FF29F" w:rsidR="00410F2F" w:rsidRPr="00BD775F" w:rsidRDefault="00410F2F" w:rsidP="00410F2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BD775F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______________________ </w:t>
            </w:r>
            <w:r w:rsidR="0047726B" w:rsidRPr="00BD775F">
              <w:rPr>
                <w:rFonts w:ascii="Times New Roman" w:hAnsi="Times New Roman" w:cs="Times New Roman"/>
                <w:lang w:val="uk-UA"/>
              </w:rPr>
              <w:t xml:space="preserve"> Д.І. </w:t>
            </w:r>
            <w:proofErr w:type="spellStart"/>
            <w:r w:rsidR="0047726B" w:rsidRPr="00BD775F">
              <w:rPr>
                <w:rFonts w:ascii="Times New Roman" w:hAnsi="Times New Roman" w:cs="Times New Roman"/>
                <w:lang w:val="uk-UA"/>
              </w:rPr>
              <w:t>Марковський</w:t>
            </w:r>
            <w:proofErr w:type="spellEnd"/>
          </w:p>
          <w:p w14:paraId="3866A97E" w14:textId="68B8215E" w:rsidR="0047726B" w:rsidRDefault="0047726B" w:rsidP="0047726B">
            <w:pPr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lang w:val="uk-UA"/>
              </w:rPr>
            </w:pPr>
          </w:p>
          <w:p w14:paraId="7AE50436" w14:textId="44BBA366" w:rsidR="00AC6BA2" w:rsidRDefault="00AC6BA2" w:rsidP="0047726B">
            <w:pPr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lang w:val="uk-UA"/>
              </w:rPr>
            </w:pPr>
          </w:p>
          <w:p w14:paraId="6D7860A3" w14:textId="2F967280" w:rsidR="00AC6BA2" w:rsidRPr="00BD775F" w:rsidRDefault="00AC6BA2" w:rsidP="0047726B">
            <w:pPr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Інженер із забезпечення виробництва</w:t>
            </w:r>
          </w:p>
          <w:p w14:paraId="55811F6A" w14:textId="77777777" w:rsidR="0047726B" w:rsidRPr="00BD775F" w:rsidRDefault="0047726B" w:rsidP="0047726B">
            <w:pPr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lang w:val="uk-UA"/>
              </w:rPr>
            </w:pPr>
          </w:p>
          <w:p w14:paraId="4B529E40" w14:textId="197CA628" w:rsidR="00410F2F" w:rsidRPr="001801C6" w:rsidRDefault="0047726B" w:rsidP="00410F2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  <w:r w:rsidRPr="00BD775F">
              <w:rPr>
                <w:rFonts w:ascii="Times New Roman" w:hAnsi="Times New Roman" w:cs="Times New Roman"/>
                <w:lang w:val="uk-UA"/>
              </w:rPr>
              <w:t xml:space="preserve">______________________ </w:t>
            </w:r>
            <w:r w:rsidR="00AC6BA2">
              <w:rPr>
                <w:rFonts w:ascii="Times New Roman" w:hAnsi="Times New Roman" w:cs="Times New Roman"/>
                <w:lang w:val="uk-UA"/>
              </w:rPr>
              <w:t xml:space="preserve">Т.Д. Гриневич </w:t>
            </w:r>
            <w:r w:rsidR="004F2583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ermEnd w:id="1234832609"/>
          <w:p w14:paraId="3B8DE57A" w14:textId="77777777" w:rsidR="00410F2F" w:rsidRPr="001801C6" w:rsidRDefault="00410F2F" w:rsidP="00410F2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 w14:paraId="25C1C1A9" w14:textId="77777777" w:rsidR="00D42AAE" w:rsidRPr="008D1FA5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</w:tr>
    </w:tbl>
    <w:p w14:paraId="4EA7DADA" w14:textId="77777777" w:rsidR="00D42AAE" w:rsidRPr="001801C6" w:rsidRDefault="00DC3CA2" w:rsidP="001801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7</w:t>
      </w:r>
      <w:r w:rsidR="00D42AAE"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 Юридичні адреси та банківські реквізити сторін:</w:t>
      </w:r>
      <w:r w:rsidR="001801C6" w:rsidRPr="001801C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</w:p>
    <w:sectPr w:rsidR="00D42AAE" w:rsidRPr="001801C6" w:rsidSect="00D42AAE">
      <w:footerReference w:type="even" r:id="rId11"/>
      <w:footerReference w:type="default" r:id="rId12"/>
      <w:pgSz w:w="11909" w:h="16834" w:code="9"/>
      <w:pgMar w:top="568" w:right="569" w:bottom="709" w:left="993" w:header="624" w:footer="34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221F3" w14:textId="77777777" w:rsidR="00DD313F" w:rsidRDefault="00DD313F">
      <w:pPr>
        <w:spacing w:after="0" w:line="240" w:lineRule="auto"/>
      </w:pPr>
      <w:r>
        <w:separator/>
      </w:r>
    </w:p>
  </w:endnote>
  <w:endnote w:type="continuationSeparator" w:id="0">
    <w:p w14:paraId="1FF46D10" w14:textId="77777777" w:rsidR="00DD313F" w:rsidRDefault="00DD3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06F7A" w14:textId="77777777" w:rsidR="00C02495" w:rsidRDefault="00C024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0DF19C80" w14:textId="77777777" w:rsidR="00C02495" w:rsidRDefault="00C0249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EC3E0" w14:textId="67C34473" w:rsidR="00C02495" w:rsidRDefault="00C024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100D">
      <w:rPr>
        <w:rStyle w:val="a5"/>
        <w:noProof/>
      </w:rPr>
      <w:t>5</w:t>
    </w:r>
    <w:r>
      <w:rPr>
        <w:rStyle w:val="a5"/>
      </w:rPr>
      <w:fldChar w:fldCharType="end"/>
    </w:r>
  </w:p>
  <w:p w14:paraId="67CD511F" w14:textId="77777777" w:rsidR="00C02495" w:rsidRDefault="00C02495" w:rsidP="00D42AAE">
    <w:pPr>
      <w:pStyle w:val="a3"/>
      <w:rPr>
        <w:sz w:val="16"/>
        <w:szCs w:val="16"/>
        <w:lang w:val="uk-UA"/>
      </w:rPr>
    </w:pPr>
  </w:p>
  <w:p w14:paraId="4AAE0FEB" w14:textId="77777777" w:rsidR="00C02495" w:rsidRPr="00D95920" w:rsidRDefault="00C02495" w:rsidP="00D42AAE">
    <w:pPr>
      <w:pStyle w:val="a3"/>
      <w:rPr>
        <w:sz w:val="16"/>
        <w:szCs w:val="16"/>
        <w:lang w:val="uk-UA"/>
      </w:rPr>
    </w:pPr>
    <w:r w:rsidRPr="00D95920">
      <w:rPr>
        <w:sz w:val="16"/>
        <w:szCs w:val="16"/>
        <w:lang w:val="uk-UA"/>
      </w:rPr>
      <w:t>ВИКОНАВЕЦЬ ________________________                                                                                                     ЗАМОВНИК ________________________</w:t>
    </w:r>
  </w:p>
  <w:p w14:paraId="12A5754D" w14:textId="77777777" w:rsidR="00C02495" w:rsidRPr="00A40B5E" w:rsidRDefault="00C02495" w:rsidP="00D42AAE">
    <w:pPr>
      <w:pStyle w:val="a3"/>
      <w:rPr>
        <w:sz w:val="15"/>
        <w:szCs w:val="15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B39E0" w14:textId="77777777" w:rsidR="00DD313F" w:rsidRDefault="00DD313F">
      <w:pPr>
        <w:spacing w:after="0" w:line="240" w:lineRule="auto"/>
      </w:pPr>
      <w:r>
        <w:separator/>
      </w:r>
    </w:p>
  </w:footnote>
  <w:footnote w:type="continuationSeparator" w:id="0">
    <w:p w14:paraId="5D397CE6" w14:textId="77777777" w:rsidR="00DD313F" w:rsidRDefault="00DD3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54352"/>
    <w:multiLevelType w:val="multilevel"/>
    <w:tmpl w:val="AFB66CB8"/>
    <w:lvl w:ilvl="0">
      <w:start w:val="5"/>
      <w:numFmt w:val="decimal"/>
      <w:lvlText w:val="%1"/>
      <w:lvlJc w:val="left"/>
      <w:pPr>
        <w:ind w:left="659" w:hanging="552"/>
      </w:pPr>
      <w:rPr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659" w:hanging="552"/>
      </w:pPr>
      <w:rPr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659" w:hanging="552"/>
      </w:pPr>
      <w:rPr>
        <w:rFonts w:eastAsia="Calibri" w:cs="Calibri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bullet"/>
      <w:lvlText w:val=""/>
      <w:lvlJc w:val="left"/>
      <w:pPr>
        <w:ind w:left="3240" w:hanging="552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4100" w:hanging="552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961" w:hanging="552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821" w:hanging="552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681" w:hanging="552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541" w:hanging="552"/>
      </w:pPr>
      <w:rPr>
        <w:rFonts w:ascii="Symbol" w:hAnsi="Symbol" w:cs="Symbol" w:hint="default"/>
        <w:lang w:val="en-US" w:eastAsia="en-US" w:bidi="en-US"/>
      </w:rPr>
    </w:lvl>
  </w:abstractNum>
  <w:abstractNum w:abstractNumId="1" w15:restartNumberingAfterBreak="0">
    <w:nsid w:val="03D24B21"/>
    <w:multiLevelType w:val="multilevel"/>
    <w:tmpl w:val="E03ACC4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8894FED"/>
    <w:multiLevelType w:val="multilevel"/>
    <w:tmpl w:val="0D2A75C2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4304060"/>
    <w:multiLevelType w:val="multilevel"/>
    <w:tmpl w:val="A48E8A74"/>
    <w:lvl w:ilvl="0">
      <w:start w:val="5"/>
      <w:numFmt w:val="decimal"/>
      <w:lvlText w:val="%1"/>
      <w:lvlJc w:val="left"/>
      <w:pPr>
        <w:ind w:left="659" w:hanging="552"/>
      </w:pPr>
      <w:rPr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659" w:hanging="552"/>
      </w:pPr>
      <w:rPr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659" w:hanging="552"/>
      </w:pPr>
      <w:rPr>
        <w:rFonts w:eastAsia="Calibri" w:cs="Calibri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bullet"/>
      <w:lvlText w:val=""/>
      <w:lvlJc w:val="left"/>
      <w:pPr>
        <w:ind w:left="3240" w:hanging="552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4100" w:hanging="552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961" w:hanging="552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821" w:hanging="552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681" w:hanging="552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541" w:hanging="552"/>
      </w:pPr>
      <w:rPr>
        <w:rFonts w:ascii="Symbol" w:hAnsi="Symbol" w:cs="Symbol" w:hint="default"/>
        <w:lang w:val="en-US" w:eastAsia="en-US" w:bidi="en-US"/>
      </w:rPr>
    </w:lvl>
  </w:abstractNum>
  <w:abstractNum w:abstractNumId="4" w15:restartNumberingAfterBreak="0">
    <w:nsid w:val="386A6B8B"/>
    <w:multiLevelType w:val="multilevel"/>
    <w:tmpl w:val="1102F14E"/>
    <w:lvl w:ilvl="0">
      <w:start w:val="1"/>
      <w:numFmt w:val="bullet"/>
      <w:lvlText w:val="-"/>
      <w:lvlJc w:val="left"/>
      <w:pPr>
        <w:ind w:left="107" w:hanging="118"/>
      </w:pPr>
      <w:rPr>
        <w:rFonts w:ascii="Calibri" w:hAnsi="Calibri" w:cs="Calibri" w:hint="default"/>
        <w:w w:val="100"/>
        <w:sz w:val="22"/>
        <w:szCs w:val="22"/>
        <w:lang w:val="en-US" w:eastAsia="en-US" w:bidi="en-US"/>
      </w:rPr>
    </w:lvl>
    <w:lvl w:ilvl="1">
      <w:start w:val="1"/>
      <w:numFmt w:val="bullet"/>
      <w:lvlText w:val=""/>
      <w:lvlJc w:val="left"/>
      <w:pPr>
        <w:ind w:left="1016" w:hanging="118"/>
      </w:pPr>
      <w:rPr>
        <w:rFonts w:ascii="Symbol" w:hAnsi="Symbol" w:cs="Symbol" w:hint="default"/>
        <w:lang w:val="en-US" w:eastAsia="en-US" w:bidi="en-US"/>
      </w:rPr>
    </w:lvl>
    <w:lvl w:ilvl="2">
      <w:start w:val="1"/>
      <w:numFmt w:val="bullet"/>
      <w:lvlText w:val=""/>
      <w:lvlJc w:val="left"/>
      <w:pPr>
        <w:ind w:left="1932" w:hanging="118"/>
      </w:pPr>
      <w:rPr>
        <w:rFonts w:ascii="Symbol" w:hAnsi="Symbol" w:cs="Symbol" w:hint="default"/>
        <w:lang w:val="en-US" w:eastAsia="en-US" w:bidi="en-US"/>
      </w:rPr>
    </w:lvl>
    <w:lvl w:ilvl="3">
      <w:start w:val="1"/>
      <w:numFmt w:val="bullet"/>
      <w:lvlText w:val=""/>
      <w:lvlJc w:val="left"/>
      <w:pPr>
        <w:ind w:left="2848" w:hanging="118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3764" w:hanging="118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681" w:hanging="118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597" w:hanging="118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513" w:hanging="118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429" w:hanging="118"/>
      </w:pPr>
      <w:rPr>
        <w:rFonts w:ascii="Symbol" w:hAnsi="Symbol" w:cs="Symbol" w:hint="default"/>
        <w:lang w:val="en-US" w:eastAsia="en-US" w:bidi="en-US"/>
      </w:rPr>
    </w:lvl>
  </w:abstractNum>
  <w:abstractNum w:abstractNumId="5" w15:restartNumberingAfterBreak="0">
    <w:nsid w:val="3FE625C4"/>
    <w:multiLevelType w:val="multilevel"/>
    <w:tmpl w:val="151C588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509A7B31"/>
    <w:multiLevelType w:val="hybridMultilevel"/>
    <w:tmpl w:val="7D0CD760"/>
    <w:lvl w:ilvl="0" w:tplc="6128AD3E">
      <w:start w:val="6"/>
      <w:numFmt w:val="bullet"/>
      <w:lvlText w:val="-"/>
      <w:lvlJc w:val="left"/>
      <w:pPr>
        <w:tabs>
          <w:tab w:val="num" w:pos="1288"/>
        </w:tabs>
        <w:ind w:left="1288" w:hanging="360"/>
      </w:pPr>
      <w:rPr>
        <w:rFonts w:ascii="Arial" w:eastAsia="Batang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590C6685"/>
    <w:multiLevelType w:val="multilevel"/>
    <w:tmpl w:val="E74497E2"/>
    <w:lvl w:ilvl="0">
      <w:start w:val="5"/>
      <w:numFmt w:val="decimal"/>
      <w:lvlText w:val="%1"/>
      <w:lvlJc w:val="left"/>
      <w:pPr>
        <w:ind w:left="107" w:hanging="552"/>
      </w:pPr>
      <w:rPr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7" w:hanging="552"/>
      </w:pPr>
      <w:rPr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07" w:hanging="552"/>
      </w:pPr>
      <w:rPr>
        <w:rFonts w:eastAsia="Calibri" w:cs="Calibri"/>
        <w:spacing w:val="-1"/>
        <w:w w:val="100"/>
        <w:sz w:val="20"/>
        <w:szCs w:val="20"/>
        <w:lang w:val="en-US" w:eastAsia="en-US" w:bidi="en-US"/>
      </w:rPr>
    </w:lvl>
    <w:lvl w:ilvl="3">
      <w:start w:val="1"/>
      <w:numFmt w:val="bullet"/>
      <w:lvlText w:val=""/>
      <w:lvlJc w:val="left"/>
      <w:pPr>
        <w:ind w:left="2848" w:hanging="552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3764" w:hanging="552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681" w:hanging="552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597" w:hanging="552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513" w:hanging="552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429" w:hanging="552"/>
      </w:pPr>
      <w:rPr>
        <w:rFonts w:ascii="Symbol" w:hAnsi="Symbol" w:cs="Symbol" w:hint="default"/>
        <w:lang w:val="en-US" w:eastAsia="en-US" w:bidi="en-US"/>
      </w:rPr>
    </w:lvl>
  </w:abstractNum>
  <w:abstractNum w:abstractNumId="9" w15:restartNumberingAfterBreak="0">
    <w:nsid w:val="685C65DE"/>
    <w:multiLevelType w:val="multilevel"/>
    <w:tmpl w:val="A54025BA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0" w15:restartNumberingAfterBreak="0">
    <w:nsid w:val="73944629"/>
    <w:multiLevelType w:val="multilevel"/>
    <w:tmpl w:val="BF4A1608"/>
    <w:lvl w:ilvl="0">
      <w:start w:val="5"/>
      <w:numFmt w:val="decimal"/>
      <w:lvlText w:val="%1"/>
      <w:lvlJc w:val="left"/>
      <w:pPr>
        <w:ind w:left="107" w:hanging="552"/>
      </w:pPr>
      <w:rPr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107" w:hanging="552"/>
      </w:pPr>
      <w:rPr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07" w:hanging="552"/>
      </w:pPr>
      <w:rPr>
        <w:rFonts w:eastAsia="Calibri" w:cs="Calibri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bullet"/>
      <w:lvlText w:val=""/>
      <w:lvlJc w:val="left"/>
      <w:pPr>
        <w:ind w:left="2848" w:hanging="552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3764" w:hanging="552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681" w:hanging="552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597" w:hanging="552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513" w:hanging="552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429" w:hanging="552"/>
      </w:pPr>
      <w:rPr>
        <w:rFonts w:ascii="Symbol" w:hAnsi="Symbol" w:cs="Symbol" w:hint="default"/>
        <w:lang w:val="en-US" w:eastAsia="en-US" w:bidi="en-US"/>
      </w:rPr>
    </w:lvl>
  </w:abstractNum>
  <w:abstractNum w:abstractNumId="11" w15:restartNumberingAfterBreak="0">
    <w:nsid w:val="77AA78FF"/>
    <w:multiLevelType w:val="multilevel"/>
    <w:tmpl w:val="E362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5"/>
        </w:tabs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9D3714F"/>
    <w:multiLevelType w:val="multilevel"/>
    <w:tmpl w:val="211C9846"/>
    <w:lvl w:ilvl="0">
      <w:start w:val="1"/>
      <w:numFmt w:val="decimal"/>
      <w:suff w:val="space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 w:hint="default"/>
      </w:rPr>
    </w:lvl>
  </w:abstractNum>
  <w:abstractNum w:abstractNumId="13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2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13"/>
  </w:num>
  <w:num w:numId="10">
    <w:abstractNumId w:val="4"/>
  </w:num>
  <w:num w:numId="11">
    <w:abstractNumId w:val="0"/>
  </w:num>
  <w:num w:numId="12">
    <w:abstractNumId w:val="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proofState w:spelling="clean"/>
  <w:documentProtection w:edit="readOnly" w:enforcement="1" w:cryptProviderType="rsaAES" w:cryptAlgorithmClass="hash" w:cryptAlgorithmType="typeAny" w:cryptAlgorithmSid="14" w:cryptSpinCount="100000" w:hash="R27NzjNqNOXN5JclrVvrTk1BP6xiV9zwXJ0bFLjfO7ASeY9C96fWZduVswgXuqqEwk4Po5OW/ahd6HmXlcdLGQ==" w:salt="ZO8++STV1NxGIiqWeggD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AAE"/>
    <w:rsid w:val="00011BAF"/>
    <w:rsid w:val="00012B30"/>
    <w:rsid w:val="00015397"/>
    <w:rsid w:val="000647FE"/>
    <w:rsid w:val="000656B7"/>
    <w:rsid w:val="00070C1F"/>
    <w:rsid w:val="0007676A"/>
    <w:rsid w:val="0008457C"/>
    <w:rsid w:val="000E3004"/>
    <w:rsid w:val="0010590C"/>
    <w:rsid w:val="001215A9"/>
    <w:rsid w:val="0014565B"/>
    <w:rsid w:val="001801C6"/>
    <w:rsid w:val="00182525"/>
    <w:rsid w:val="001B5861"/>
    <w:rsid w:val="001E2E60"/>
    <w:rsid w:val="001F0E46"/>
    <w:rsid w:val="002624C3"/>
    <w:rsid w:val="002952C0"/>
    <w:rsid w:val="002D7C58"/>
    <w:rsid w:val="0037525C"/>
    <w:rsid w:val="00383262"/>
    <w:rsid w:val="00396317"/>
    <w:rsid w:val="003E01B6"/>
    <w:rsid w:val="003E216B"/>
    <w:rsid w:val="00410F2F"/>
    <w:rsid w:val="00446323"/>
    <w:rsid w:val="00451B74"/>
    <w:rsid w:val="00473D58"/>
    <w:rsid w:val="00474711"/>
    <w:rsid w:val="0047726B"/>
    <w:rsid w:val="004F2583"/>
    <w:rsid w:val="0055135C"/>
    <w:rsid w:val="005663D0"/>
    <w:rsid w:val="005B2E33"/>
    <w:rsid w:val="006034CE"/>
    <w:rsid w:val="0066588F"/>
    <w:rsid w:val="006F6D3A"/>
    <w:rsid w:val="00701A04"/>
    <w:rsid w:val="00724854"/>
    <w:rsid w:val="00740B71"/>
    <w:rsid w:val="007474FA"/>
    <w:rsid w:val="00750A53"/>
    <w:rsid w:val="007C3A18"/>
    <w:rsid w:val="008140B9"/>
    <w:rsid w:val="00885B79"/>
    <w:rsid w:val="008961B7"/>
    <w:rsid w:val="008A31C6"/>
    <w:rsid w:val="008D1928"/>
    <w:rsid w:val="008D1FA5"/>
    <w:rsid w:val="009073BA"/>
    <w:rsid w:val="009260D4"/>
    <w:rsid w:val="0094605E"/>
    <w:rsid w:val="009A4626"/>
    <w:rsid w:val="009B5D56"/>
    <w:rsid w:val="009E37B1"/>
    <w:rsid w:val="00A14B97"/>
    <w:rsid w:val="00A27979"/>
    <w:rsid w:val="00A424E2"/>
    <w:rsid w:val="00A531B5"/>
    <w:rsid w:val="00A5508F"/>
    <w:rsid w:val="00A769B3"/>
    <w:rsid w:val="00AA1A20"/>
    <w:rsid w:val="00AB7414"/>
    <w:rsid w:val="00AC6BA2"/>
    <w:rsid w:val="00B00BA5"/>
    <w:rsid w:val="00B031A6"/>
    <w:rsid w:val="00B31BD2"/>
    <w:rsid w:val="00B5100D"/>
    <w:rsid w:val="00BC6386"/>
    <w:rsid w:val="00BD775F"/>
    <w:rsid w:val="00C02495"/>
    <w:rsid w:val="00C06289"/>
    <w:rsid w:val="00C30CC1"/>
    <w:rsid w:val="00C357F1"/>
    <w:rsid w:val="00C5027D"/>
    <w:rsid w:val="00C52393"/>
    <w:rsid w:val="00C53A6D"/>
    <w:rsid w:val="00C63B91"/>
    <w:rsid w:val="00C71211"/>
    <w:rsid w:val="00C86646"/>
    <w:rsid w:val="00CA73D0"/>
    <w:rsid w:val="00CC035C"/>
    <w:rsid w:val="00CD4471"/>
    <w:rsid w:val="00D06B4F"/>
    <w:rsid w:val="00D42AAE"/>
    <w:rsid w:val="00D937B7"/>
    <w:rsid w:val="00DB52F9"/>
    <w:rsid w:val="00DC3CA2"/>
    <w:rsid w:val="00DD313F"/>
    <w:rsid w:val="00DE0EFC"/>
    <w:rsid w:val="00DE1E98"/>
    <w:rsid w:val="00DE361F"/>
    <w:rsid w:val="00DF3D6C"/>
    <w:rsid w:val="00E63A3C"/>
    <w:rsid w:val="00EB229D"/>
    <w:rsid w:val="00ED5BBD"/>
    <w:rsid w:val="00F8773B"/>
    <w:rsid w:val="00FB683A"/>
    <w:rsid w:val="00FC417A"/>
    <w:rsid w:val="00FC5F26"/>
    <w:rsid w:val="00FE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4E17"/>
  <w15:docId w15:val="{8CEE4C82-0768-49FE-AF3A-BB9DA57D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D42AA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42AA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42A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42AAE"/>
    <w:rPr>
      <w:rFonts w:cs="Times New Roman"/>
    </w:rPr>
  </w:style>
  <w:style w:type="paragraph" w:styleId="a6">
    <w:name w:val="Balloon Text"/>
    <w:basedOn w:val="a"/>
    <w:link w:val="a7"/>
    <w:uiPriority w:val="99"/>
    <w:rsid w:val="00D42A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D42A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ormal">
    <w:name w:val="Normal Знак"/>
    <w:link w:val="1"/>
    <w:locked/>
    <w:rsid w:val="00D42AA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42A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42AAE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D42AAE"/>
    <w:rPr>
      <w:rFonts w:ascii="Times New Roman" w:eastAsia="Times New Roman" w:hAnsi="Times New Roman" w:cs="Times New Roman"/>
    </w:rPr>
  </w:style>
  <w:style w:type="paragraph" w:styleId="ab">
    <w:name w:val="No Spacing"/>
    <w:uiPriority w:val="1"/>
    <w:qFormat/>
    <w:rsid w:val="00D42AAE"/>
    <w:pPr>
      <w:spacing w:after="0" w:line="240" w:lineRule="auto"/>
    </w:pPr>
    <w:rPr>
      <w:rFonts w:eastAsiaTheme="minorEastAsia" w:cs="Times New Roman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DE1E98"/>
    <w:pPr>
      <w:spacing w:after="0" w:line="240" w:lineRule="auto"/>
      <w:ind w:left="107"/>
    </w:pPr>
    <w:rPr>
      <w:rFonts w:cs="Calibri"/>
      <w:lang w:val="en-US" w:bidi="en-US"/>
    </w:rPr>
  </w:style>
  <w:style w:type="table" w:customStyle="1" w:styleId="TableNormal0">
    <w:name w:val="Table Normal_0"/>
    <w:uiPriority w:val="2"/>
    <w:semiHidden/>
    <w:unhideWhenUsed/>
    <w:qFormat/>
    <w:rsid w:val="00DE1E98"/>
    <w:pPr>
      <w:spacing w:after="0" w:line="240" w:lineRule="auto"/>
    </w:pPr>
    <w:rPr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DE1E98"/>
    <w:pPr>
      <w:spacing w:after="0" w:line="240" w:lineRule="auto"/>
    </w:pPr>
    <w:rPr>
      <w:rFonts w:cs="Calibri"/>
      <w:lang w:val="en-US" w:bidi="en-US"/>
    </w:rPr>
  </w:style>
  <w:style w:type="character" w:customStyle="1" w:styleId="ad">
    <w:name w:val="Основной текст Знак"/>
    <w:basedOn w:val="a0"/>
    <w:link w:val="ac"/>
    <w:uiPriority w:val="1"/>
    <w:rsid w:val="00DE1E98"/>
    <w:rPr>
      <w:rFonts w:cs="Calibri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32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AFFD64FFC6684EB353335D1DE79AD1" ma:contentTypeVersion="2" ma:contentTypeDescription="Create a new document." ma:contentTypeScope="" ma:versionID="b1d188ef06464332d455c422c18473f5">
  <xsd:schema xmlns:xsd="http://www.w3.org/2001/XMLSchema" xmlns:xs="http://www.w3.org/2001/XMLSchema" xmlns:p="http://schemas.microsoft.com/office/2006/metadata/properties" xmlns:ns2="d3e1b226-2895-4724-9a61-e4054565f141" targetNamespace="http://schemas.microsoft.com/office/2006/metadata/properties" ma:root="true" ma:fieldsID="77983665dfffc328f84b65663fa74fd8" ns2:_="">
    <xsd:import namespace="d3e1b226-2895-4724-9a61-e4054565f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1b226-2895-4724-9a61-e4054565f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6C73B9-9D63-472E-84BE-D548257C39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0045C-D817-4C1E-A4DC-9233EF274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C04D8F-7422-44D5-8DE2-ED1A41277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1b226-2895-4724-9a61-e4054565f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70F95A-E1FC-498A-A9D5-60C5AE436E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12559</Words>
  <Characters>7159</Characters>
  <Application>Microsoft Office Word</Application>
  <DocSecurity>8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Kovalyova, Maria</dc:creator>
  <cp:keywords/>
  <dc:description/>
  <cp:lastModifiedBy>Grinevich, Tatyana</cp:lastModifiedBy>
  <cp:revision>4</cp:revision>
  <cp:lastPrinted>2019-09-18T09:57:00Z</cp:lastPrinted>
  <dcterms:created xsi:type="dcterms:W3CDTF">2020-10-13T12:12:00Z</dcterms:created>
  <dcterms:modified xsi:type="dcterms:W3CDTF">2020-10-22T12:47:00Z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0x01010011AFFD64FFC6684EB353335D1DE79AD1</vt:lpwstr>
  </property>
</Properties>
</file>